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15246" w14:textId="77777777" w:rsidR="00703449" w:rsidRPr="00A46E33" w:rsidRDefault="00703449" w:rsidP="00703449">
      <w:pPr>
        <w:rPr>
          <w:sz w:val="23"/>
          <w:szCs w:val="23"/>
        </w:rPr>
      </w:pPr>
    </w:p>
    <w:p w14:paraId="52FDE8C2" w14:textId="77777777" w:rsidR="00703449" w:rsidRPr="00A46E33" w:rsidRDefault="00703449" w:rsidP="009770AA">
      <w:pPr>
        <w:jc w:val="center"/>
        <w:rPr>
          <w:rFonts w:ascii="Arial" w:hAnsi="Arial" w:cs="Arial"/>
          <w:b/>
          <w:sz w:val="23"/>
          <w:szCs w:val="23"/>
        </w:rPr>
      </w:pPr>
    </w:p>
    <w:p w14:paraId="10C900A8" w14:textId="53315A85" w:rsidR="00F5581F" w:rsidRPr="00A46E33" w:rsidRDefault="00F5581F" w:rsidP="00AA69E5">
      <w:pPr>
        <w:pStyle w:val="Naslov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3"/>
          <w:szCs w:val="23"/>
        </w:rPr>
      </w:pPr>
      <w:bookmarkStart w:id="0" w:name="_Hlk170803585"/>
      <w:r w:rsidRPr="00A46E33">
        <w:rPr>
          <w:rFonts w:ascii="Arial" w:hAnsi="Arial" w:cs="Arial"/>
          <w:sz w:val="23"/>
          <w:szCs w:val="23"/>
        </w:rPr>
        <w:t xml:space="preserve">Ukrep </w:t>
      </w:r>
      <w:r w:rsidR="005B1DAF" w:rsidRPr="00A46E33">
        <w:rPr>
          <w:rFonts w:ascii="Arial" w:hAnsi="Arial" w:cs="Arial"/>
          <w:sz w:val="23"/>
          <w:szCs w:val="23"/>
        </w:rPr>
        <w:t>7</w:t>
      </w:r>
      <w:r w:rsidR="00AF4275" w:rsidRPr="00A46E33">
        <w:rPr>
          <w:rFonts w:ascii="Arial" w:hAnsi="Arial" w:cs="Arial"/>
          <w:sz w:val="23"/>
          <w:szCs w:val="23"/>
        </w:rPr>
        <w:t xml:space="preserve">: </w:t>
      </w:r>
      <w:r w:rsidR="005B1DAF" w:rsidRPr="00A46E33">
        <w:rPr>
          <w:rFonts w:ascii="Arial" w:hAnsi="Arial" w:cs="Arial"/>
          <w:sz w:val="23"/>
          <w:szCs w:val="23"/>
        </w:rPr>
        <w:t>Podpora delovanju društev s področja kmetijstva</w:t>
      </w:r>
    </w:p>
    <w:bookmarkEnd w:id="0"/>
    <w:p w14:paraId="5D58C6F4" w14:textId="77777777" w:rsidR="000F2B63" w:rsidRPr="00A46E33" w:rsidRDefault="000F2B63">
      <w:pPr>
        <w:rPr>
          <w:rFonts w:ascii="Arial" w:hAnsi="Arial" w:cs="Arial"/>
          <w:b/>
          <w:sz w:val="23"/>
          <w:szCs w:val="23"/>
        </w:rPr>
      </w:pPr>
    </w:p>
    <w:p w14:paraId="5A9FFAD8" w14:textId="77777777" w:rsidR="00703449" w:rsidRPr="00A46E33" w:rsidRDefault="00703449">
      <w:pPr>
        <w:rPr>
          <w:rFonts w:ascii="Arial" w:hAnsi="Arial" w:cs="Arial"/>
          <w:b/>
          <w:sz w:val="23"/>
          <w:szCs w:val="23"/>
        </w:rPr>
      </w:pPr>
    </w:p>
    <w:tbl>
      <w:tblPr>
        <w:tblStyle w:val="Tabelamrea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9B2419" w:rsidRPr="00A46E33" w14:paraId="603D3D87" w14:textId="77777777" w:rsidTr="00D75107">
        <w:tc>
          <w:tcPr>
            <w:tcW w:w="9214" w:type="dxa"/>
          </w:tcPr>
          <w:p w14:paraId="31D5557C" w14:textId="77777777" w:rsidR="009B2419" w:rsidRPr="00A46E33" w:rsidRDefault="009B2419" w:rsidP="00D137A1">
            <w:pPr>
              <w:pStyle w:val="Naslov1"/>
              <w:numPr>
                <w:ilvl w:val="0"/>
                <w:numId w:val="5"/>
              </w:numPr>
              <w:rPr>
                <w:rFonts w:ascii="Arial" w:hAnsi="Arial" w:cs="Arial"/>
                <w:sz w:val="23"/>
                <w:szCs w:val="23"/>
              </w:rPr>
            </w:pPr>
            <w:r w:rsidRPr="00A46E33">
              <w:rPr>
                <w:rFonts w:ascii="Arial" w:hAnsi="Arial" w:cs="Arial"/>
                <w:b w:val="0"/>
                <w:bCs w:val="0"/>
                <w:sz w:val="23"/>
                <w:szCs w:val="23"/>
              </w:rPr>
              <w:br w:type="page"/>
            </w:r>
            <w:r w:rsidRPr="00A46E33">
              <w:rPr>
                <w:rFonts w:ascii="Arial" w:hAnsi="Arial" w:cs="Arial"/>
                <w:sz w:val="23"/>
                <w:szCs w:val="23"/>
              </w:rPr>
              <w:br w:type="page"/>
              <w:t xml:space="preserve">PODATKI O VLAGATELJU                                                         </w:t>
            </w:r>
          </w:p>
        </w:tc>
      </w:tr>
    </w:tbl>
    <w:p w14:paraId="286E48D3" w14:textId="77777777" w:rsidR="00FF0B39" w:rsidRPr="00A46E33" w:rsidRDefault="00FF0B39" w:rsidP="00FF0B39">
      <w:pPr>
        <w:pStyle w:val="Glava"/>
        <w:tabs>
          <w:tab w:val="left" w:pos="708"/>
        </w:tabs>
        <w:ind w:left="720"/>
        <w:rPr>
          <w:rFonts w:ascii="Arial" w:hAnsi="Arial" w:cs="Arial"/>
          <w:sz w:val="23"/>
          <w:szCs w:val="23"/>
        </w:rPr>
      </w:pPr>
    </w:p>
    <w:p w14:paraId="16817437" w14:textId="77777777" w:rsidR="00DB0A2A" w:rsidRPr="00A46E33" w:rsidRDefault="00DB0A2A" w:rsidP="00FF0B39">
      <w:pPr>
        <w:pStyle w:val="Glava"/>
        <w:tabs>
          <w:tab w:val="left" w:pos="708"/>
        </w:tabs>
        <w:ind w:left="720"/>
        <w:rPr>
          <w:rFonts w:ascii="Arial" w:hAnsi="Arial" w:cs="Arial"/>
          <w:sz w:val="23"/>
          <w:szCs w:val="23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93"/>
        <w:gridCol w:w="437"/>
        <w:gridCol w:w="437"/>
        <w:gridCol w:w="438"/>
        <w:gridCol w:w="230"/>
        <w:gridCol w:w="207"/>
        <w:gridCol w:w="438"/>
        <w:gridCol w:w="437"/>
        <w:gridCol w:w="438"/>
        <w:gridCol w:w="437"/>
        <w:gridCol w:w="437"/>
        <w:gridCol w:w="126"/>
        <w:gridCol w:w="312"/>
        <w:gridCol w:w="437"/>
        <w:gridCol w:w="331"/>
        <w:gridCol w:w="107"/>
        <w:gridCol w:w="437"/>
        <w:gridCol w:w="438"/>
        <w:gridCol w:w="437"/>
        <w:gridCol w:w="160"/>
      </w:tblGrid>
      <w:tr w:rsidR="005B1DAF" w:rsidRPr="00A46E33" w14:paraId="42AB1308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D50ED" w14:textId="77777777" w:rsidR="005B1DAF" w:rsidRPr="00A46E33" w:rsidRDefault="005B1DAF" w:rsidP="005B1DAF">
            <w:pPr>
              <w:pStyle w:val="Naslov3"/>
              <w:jc w:val="left"/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Naziv upravičenca</w:t>
            </w:r>
          </w:p>
        </w:tc>
        <w:tc>
          <w:tcPr>
            <w:tcW w:w="6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8CE1" w14:textId="77777777" w:rsidR="005B1DAF" w:rsidRPr="00A46E33" w:rsidRDefault="005B1DAF" w:rsidP="00EB5B9B">
            <w:pPr>
              <w:spacing w:line="120" w:lineRule="atLeast"/>
              <w:rPr>
                <w:rFonts w:ascii="Arial" w:hAnsi="Arial"/>
                <w:color w:val="C0C0C0"/>
                <w:sz w:val="23"/>
                <w:szCs w:val="23"/>
              </w:rPr>
            </w:pPr>
          </w:p>
          <w:p w14:paraId="36378C73" w14:textId="77777777" w:rsidR="005B1DAF" w:rsidRPr="00A46E33" w:rsidRDefault="005B1DAF" w:rsidP="00EB5B9B">
            <w:pPr>
              <w:spacing w:line="120" w:lineRule="atLeast"/>
              <w:rPr>
                <w:rFonts w:ascii="Arial" w:hAnsi="Arial"/>
                <w:color w:val="C0C0C0"/>
                <w:sz w:val="23"/>
                <w:szCs w:val="23"/>
              </w:rPr>
            </w:pPr>
          </w:p>
          <w:p w14:paraId="0C13E329" w14:textId="77777777" w:rsidR="005B1DAF" w:rsidRPr="00A46E33" w:rsidRDefault="005B1DAF" w:rsidP="00EB5B9B">
            <w:pPr>
              <w:spacing w:line="120" w:lineRule="atLeast"/>
              <w:rPr>
                <w:rFonts w:ascii="Arial" w:hAnsi="Arial"/>
                <w:color w:val="C0C0C0"/>
                <w:sz w:val="23"/>
                <w:szCs w:val="23"/>
              </w:rPr>
            </w:pPr>
          </w:p>
          <w:p w14:paraId="71FE4507" w14:textId="77777777" w:rsidR="005B1DAF" w:rsidRPr="00A46E33" w:rsidRDefault="005B1DAF" w:rsidP="00EB5B9B">
            <w:pPr>
              <w:spacing w:line="120" w:lineRule="atLeast"/>
              <w:rPr>
                <w:rFonts w:ascii="Arial" w:hAnsi="Arial"/>
                <w:color w:val="C0C0C0"/>
                <w:sz w:val="23"/>
                <w:szCs w:val="23"/>
              </w:rPr>
            </w:pPr>
          </w:p>
        </w:tc>
      </w:tr>
      <w:tr w:rsidR="005B1DAF" w:rsidRPr="00A46E33" w14:paraId="738E3B55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EC8E" w14:textId="77777777" w:rsidR="005B1DAF" w:rsidRPr="00A46E33" w:rsidRDefault="005B1DAF" w:rsidP="00EB5B9B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3"/>
                <w:szCs w:val="23"/>
              </w:rPr>
            </w:pPr>
            <w:r w:rsidRPr="00A46E33">
              <w:rPr>
                <w:rFonts w:ascii="Arial" w:hAnsi="Arial" w:cs="Arial"/>
                <w:sz w:val="23"/>
                <w:szCs w:val="23"/>
              </w:rPr>
              <w:t xml:space="preserve">Naslov </w:t>
            </w:r>
          </w:p>
        </w:tc>
        <w:tc>
          <w:tcPr>
            <w:tcW w:w="6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0C479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6EC8134C" w14:textId="77777777" w:rsidTr="00D75107">
        <w:trPr>
          <w:cantSplit/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722DE" w14:textId="77777777" w:rsidR="005B1DAF" w:rsidRPr="00A46E33" w:rsidRDefault="005B1DAF" w:rsidP="00EB5B9B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3"/>
                <w:szCs w:val="23"/>
              </w:rPr>
            </w:pPr>
            <w:r w:rsidRPr="00A46E33">
              <w:rPr>
                <w:rFonts w:ascii="Arial" w:hAnsi="Arial" w:cs="Arial"/>
                <w:sz w:val="23"/>
                <w:szCs w:val="23"/>
              </w:rPr>
              <w:t>Poštna številka in pošta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6336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C9D0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F712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4475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9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0AF4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15349256" w14:textId="77777777" w:rsidTr="00D75107">
        <w:trPr>
          <w:cantSplit/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30BD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Davčna številka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8C50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81B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79524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5E0B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1AF47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041F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DE1E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2255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2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CCE7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  <w:tr w:rsidR="00493B24" w:rsidRPr="00A46E33" w14:paraId="02274385" w14:textId="77777777" w:rsidTr="00D75107">
        <w:trPr>
          <w:cantSplit/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247D" w14:textId="7E8A1217" w:rsidR="00493B24" w:rsidRPr="00A46E33" w:rsidRDefault="00493B24" w:rsidP="00EB5B9B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3"/>
                <w:szCs w:val="23"/>
              </w:rPr>
            </w:pPr>
            <w:r w:rsidRPr="00A46E33">
              <w:rPr>
                <w:rFonts w:ascii="Arial" w:hAnsi="Arial" w:cs="Arial"/>
                <w:sz w:val="23"/>
                <w:szCs w:val="23"/>
              </w:rPr>
              <w:t>Matična številka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B755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9359B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73B8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2FB7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391A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6812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5B45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35302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477FA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B7C3A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23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42FB6" w14:textId="77777777" w:rsidR="00493B24" w:rsidRPr="00A46E33" w:rsidRDefault="00493B24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34DF3A8A" w14:textId="77777777" w:rsidTr="00D75107">
        <w:trPr>
          <w:cantSplit/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35A19" w14:textId="77777777" w:rsidR="005B1DAF" w:rsidRPr="00A46E33" w:rsidRDefault="005B1DAF" w:rsidP="00EB5B9B">
            <w:pPr>
              <w:pStyle w:val="Glava"/>
              <w:tabs>
                <w:tab w:val="left" w:pos="708"/>
              </w:tabs>
              <w:rPr>
                <w:rFonts w:ascii="Arial" w:hAnsi="Arial" w:cs="Arial"/>
                <w:sz w:val="23"/>
                <w:szCs w:val="23"/>
              </w:rPr>
            </w:pPr>
            <w:r w:rsidRPr="00A46E33">
              <w:rPr>
                <w:rFonts w:ascii="Arial" w:hAnsi="Arial" w:cs="Arial"/>
                <w:sz w:val="23"/>
                <w:szCs w:val="23"/>
              </w:rPr>
              <w:t>Številka računa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45E67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6FC9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27BF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86ED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5294F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E952A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-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4174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4C6C5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6647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2B584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6F61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FC1B2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7B0A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235F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CD5B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C75F" w14:textId="77777777" w:rsidR="005B1DAF" w:rsidRPr="00A46E33" w:rsidRDefault="005B1DAF" w:rsidP="00EB5B9B">
            <w:pPr>
              <w:jc w:val="center"/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2B5C2967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8E5B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Banka, pri kateri je odprt račun</w:t>
            </w:r>
          </w:p>
        </w:tc>
        <w:tc>
          <w:tcPr>
            <w:tcW w:w="6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2B2E" w14:textId="77777777" w:rsidR="005B1DAF" w:rsidRPr="00A46E33" w:rsidRDefault="005B1DAF" w:rsidP="00EB5B9B">
            <w:pPr>
              <w:pStyle w:val="BodyText21"/>
              <w:rPr>
                <w:rFonts w:ascii="Arial" w:hAnsi="Arial" w:cs="Arial"/>
                <w:iCs/>
                <w:sz w:val="23"/>
                <w:szCs w:val="23"/>
              </w:rPr>
            </w:pPr>
          </w:p>
        </w:tc>
      </w:tr>
      <w:tr w:rsidR="005B1DAF" w:rsidRPr="00A46E33" w14:paraId="17CE2A3B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15E9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Kraj, kjer je odprt račun</w:t>
            </w:r>
          </w:p>
        </w:tc>
        <w:tc>
          <w:tcPr>
            <w:tcW w:w="6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35AE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49B14F83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E0FD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Pravno organizacijska oblika (društvo ali drugo – vpisati)</w:t>
            </w:r>
          </w:p>
        </w:tc>
        <w:tc>
          <w:tcPr>
            <w:tcW w:w="6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35A8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1899AAA8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3A7E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Število članov</w:t>
            </w:r>
          </w:p>
        </w:tc>
        <w:tc>
          <w:tcPr>
            <w:tcW w:w="1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CECF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36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CFA3" w14:textId="5A8CF1E3" w:rsidR="005B1DAF" w:rsidRPr="00A46E33" w:rsidRDefault="005B1DAF" w:rsidP="005B1DAF">
            <w:pPr>
              <w:pStyle w:val="Naslov4"/>
              <w:jc w:val="left"/>
              <w:rPr>
                <w:rFonts w:ascii="Arial" w:hAnsi="Arial"/>
                <w:b w:val="0"/>
                <w:bCs w:val="0"/>
                <w:sz w:val="23"/>
                <w:szCs w:val="23"/>
              </w:rPr>
            </w:pPr>
            <w:r w:rsidRPr="00A46E33">
              <w:rPr>
                <w:rFonts w:ascii="Arial" w:hAnsi="Arial"/>
                <w:b w:val="0"/>
                <w:bCs w:val="0"/>
                <w:sz w:val="23"/>
                <w:szCs w:val="23"/>
              </w:rPr>
              <w:t xml:space="preserve">Število članov, občanov občine </w:t>
            </w:r>
            <w:r w:rsidR="00AA69E5" w:rsidRPr="00A46E33">
              <w:rPr>
                <w:rFonts w:ascii="Arial" w:hAnsi="Arial"/>
                <w:b w:val="0"/>
                <w:bCs w:val="0"/>
                <w:sz w:val="23"/>
                <w:szCs w:val="23"/>
              </w:rPr>
              <w:t>Šmarješke Toplice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0848C" w14:textId="77777777" w:rsidR="005B1DAF" w:rsidRPr="00A46E33" w:rsidRDefault="005B1DAF" w:rsidP="00EB5B9B">
            <w:pPr>
              <w:rPr>
                <w:rFonts w:ascii="Arial" w:hAnsi="Arial"/>
                <w:b/>
                <w:bCs/>
                <w:sz w:val="23"/>
                <w:szCs w:val="23"/>
              </w:rPr>
            </w:pPr>
          </w:p>
        </w:tc>
      </w:tr>
      <w:tr w:rsidR="005B1DAF" w:rsidRPr="00A46E33" w14:paraId="236713DE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A08F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 xml:space="preserve">Predsednik </w:t>
            </w:r>
          </w:p>
          <w:p w14:paraId="30006A43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(odgovorna oseba)</w:t>
            </w:r>
          </w:p>
        </w:tc>
        <w:tc>
          <w:tcPr>
            <w:tcW w:w="4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5DCA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D2DD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Telefon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693E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0ADA90E8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E2CC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Kontaktna oseba</w:t>
            </w:r>
          </w:p>
        </w:tc>
        <w:tc>
          <w:tcPr>
            <w:tcW w:w="4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79F5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A1A4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Telefon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F12A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  <w:tr w:rsidR="005B1DAF" w:rsidRPr="00A46E33" w14:paraId="2922746A" w14:textId="77777777" w:rsidTr="00D75107">
        <w:trPr>
          <w:trHeight w:val="454"/>
        </w:trPr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D40B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  <w:r w:rsidRPr="00A46E33">
              <w:rPr>
                <w:rFonts w:ascii="Arial" w:hAnsi="Arial"/>
                <w:sz w:val="23"/>
                <w:szCs w:val="23"/>
              </w:rPr>
              <w:t>E-pošta (za kontakt)</w:t>
            </w:r>
          </w:p>
        </w:tc>
        <w:tc>
          <w:tcPr>
            <w:tcW w:w="672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99F0" w14:textId="77777777" w:rsidR="005B1DAF" w:rsidRPr="00A46E33" w:rsidRDefault="005B1DAF" w:rsidP="00EB5B9B">
            <w:pPr>
              <w:rPr>
                <w:rFonts w:ascii="Arial" w:hAnsi="Arial"/>
                <w:sz w:val="23"/>
                <w:szCs w:val="23"/>
              </w:rPr>
            </w:pPr>
          </w:p>
        </w:tc>
      </w:tr>
    </w:tbl>
    <w:p w14:paraId="29EC85E5" w14:textId="77777777" w:rsidR="000F2B63" w:rsidRPr="00A46E33" w:rsidRDefault="000F2B63" w:rsidP="00FF0B39">
      <w:pPr>
        <w:pStyle w:val="Glava"/>
        <w:tabs>
          <w:tab w:val="left" w:pos="708"/>
        </w:tabs>
        <w:ind w:left="720"/>
        <w:rPr>
          <w:rFonts w:ascii="Arial" w:hAnsi="Arial" w:cs="Arial"/>
          <w:bCs/>
          <w:sz w:val="23"/>
          <w:szCs w:val="23"/>
        </w:rPr>
      </w:pPr>
    </w:p>
    <w:p w14:paraId="4C91EB1F" w14:textId="77777777" w:rsidR="00260487" w:rsidRPr="00A46E33" w:rsidRDefault="00260487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3"/>
          <w:szCs w:val="23"/>
          <w:lang w:val="en-US"/>
        </w:rPr>
      </w:pPr>
    </w:p>
    <w:tbl>
      <w:tblPr>
        <w:tblStyle w:val="Tabelamrea"/>
        <w:tblW w:w="9185" w:type="dxa"/>
        <w:tblInd w:w="-5" w:type="dxa"/>
        <w:tblLook w:val="04A0" w:firstRow="1" w:lastRow="0" w:firstColumn="1" w:lastColumn="0" w:noHBand="0" w:noVBand="1"/>
      </w:tblPr>
      <w:tblGrid>
        <w:gridCol w:w="9185"/>
      </w:tblGrid>
      <w:tr w:rsidR="009B2419" w:rsidRPr="00A46E33" w14:paraId="4AECC158" w14:textId="77777777" w:rsidTr="00D75107">
        <w:trPr>
          <w:trHeight w:val="361"/>
        </w:trPr>
        <w:tc>
          <w:tcPr>
            <w:tcW w:w="9185" w:type="dxa"/>
          </w:tcPr>
          <w:p w14:paraId="4B6709B8" w14:textId="75015E35" w:rsidR="009B2419" w:rsidRPr="00A46E33" w:rsidRDefault="00703449" w:rsidP="00D137A1">
            <w:pPr>
              <w:pStyle w:val="Glava"/>
              <w:numPr>
                <w:ilvl w:val="0"/>
                <w:numId w:val="5"/>
              </w:numPr>
              <w:tabs>
                <w:tab w:val="left" w:pos="708"/>
              </w:tabs>
              <w:rPr>
                <w:rFonts w:ascii="Arial" w:hAnsi="Arial" w:cs="Arial"/>
                <w:b/>
                <w:sz w:val="23"/>
                <w:szCs w:val="23"/>
              </w:rPr>
            </w:pPr>
            <w:bookmarkStart w:id="1" w:name="_Hlk170468423"/>
            <w:r w:rsidRPr="00A46E33">
              <w:rPr>
                <w:rFonts w:ascii="Arial" w:hAnsi="Arial" w:cs="Arial"/>
                <w:b/>
                <w:sz w:val="23"/>
                <w:szCs w:val="23"/>
              </w:rPr>
              <w:t>PREDMET RAZPISA</w:t>
            </w:r>
          </w:p>
        </w:tc>
      </w:tr>
      <w:bookmarkEnd w:id="1"/>
    </w:tbl>
    <w:p w14:paraId="6CE7B56C" w14:textId="77777777" w:rsidR="009B2419" w:rsidRPr="00A46E33" w:rsidRDefault="009B2419" w:rsidP="00174084">
      <w:pPr>
        <w:autoSpaceDE w:val="0"/>
        <w:autoSpaceDN w:val="0"/>
        <w:adjustRightInd w:val="0"/>
        <w:ind w:firstLine="708"/>
        <w:rPr>
          <w:rFonts w:ascii="Arial" w:hAnsi="Arial" w:cs="Arial"/>
          <w:sz w:val="23"/>
          <w:szCs w:val="23"/>
          <w:lang w:val="en-US"/>
        </w:rPr>
      </w:pPr>
    </w:p>
    <w:tbl>
      <w:tblPr>
        <w:tblW w:w="9595" w:type="dxa"/>
        <w:jc w:val="right"/>
        <w:tblLayout w:type="fixed"/>
        <w:tblLook w:val="0000" w:firstRow="0" w:lastRow="0" w:firstColumn="0" w:lastColumn="0" w:noHBand="0" w:noVBand="0"/>
      </w:tblPr>
      <w:tblGrid>
        <w:gridCol w:w="9595"/>
      </w:tblGrid>
      <w:tr w:rsidR="00FF0B39" w:rsidRPr="00D75107" w14:paraId="20CEF4FC" w14:textId="77777777" w:rsidTr="00D75107">
        <w:trPr>
          <w:trHeight w:val="3076"/>
          <w:jc w:val="right"/>
        </w:trPr>
        <w:tc>
          <w:tcPr>
            <w:tcW w:w="9595" w:type="dxa"/>
            <w:shd w:val="clear" w:color="000000" w:fill="FFFFFF"/>
            <w:vAlign w:val="center"/>
          </w:tcPr>
          <w:p w14:paraId="4CF766C7" w14:textId="77777777" w:rsidR="005B1DAF" w:rsidRPr="00D75107" w:rsidRDefault="005B1DAF" w:rsidP="00D75107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3"/>
                <w:szCs w:val="23"/>
              </w:rPr>
            </w:pPr>
          </w:p>
          <w:p w14:paraId="7629F537" w14:textId="77777777" w:rsidR="00716D01" w:rsidRPr="00D75107" w:rsidRDefault="00716D01" w:rsidP="00D75107">
            <w:pPr>
              <w:tabs>
                <w:tab w:val="left" w:pos="444"/>
              </w:tabs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  <w:u w:val="single"/>
              </w:rPr>
              <w:t>Namen in cilj</w:t>
            </w:r>
            <w:r w:rsidRPr="00D75107">
              <w:rPr>
                <w:rFonts w:ascii="Arial" w:hAnsi="Arial" w:cs="Arial"/>
                <w:sz w:val="23"/>
                <w:szCs w:val="23"/>
              </w:rPr>
              <w:t xml:space="preserve"> podpore je sofinanciranje delovanja različnih neprofitnih oblik sodelovanja podeželskega prebivalstva, ki po povezani s kmetijstvom in razvojem podeželja z namenom spodbujanja k ohranjanju tradicije med podeželskim prebivalstvom ter krepitev človeških virov, povečevanje prepoznavnosti društva v lokalnem območju ali širše.  Za njihovo delovanje se poleg lastnih prihodkov zagotavljajo dodatna finančna sredstva v proračunu občine.</w:t>
            </w:r>
          </w:p>
          <w:p w14:paraId="4CA5C630" w14:textId="77777777" w:rsidR="00351186" w:rsidRPr="00D75107" w:rsidRDefault="00351186" w:rsidP="00D75107">
            <w:pPr>
              <w:overflowPunct w:val="0"/>
              <w:autoSpaceDE w:val="0"/>
              <w:autoSpaceDN w:val="0"/>
              <w:adjustRightInd w:val="0"/>
              <w:ind w:left="321"/>
              <w:rPr>
                <w:rFonts w:ascii="Arial" w:hAnsi="Arial" w:cs="Arial"/>
                <w:sz w:val="23"/>
                <w:szCs w:val="23"/>
              </w:rPr>
            </w:pPr>
          </w:p>
          <w:p w14:paraId="64DB4B34" w14:textId="54690C4D" w:rsidR="00351186" w:rsidRPr="00D75107" w:rsidRDefault="00351186" w:rsidP="00D75107">
            <w:pPr>
              <w:overflowPunct w:val="0"/>
              <w:autoSpaceDE w:val="0"/>
              <w:autoSpaceDN w:val="0"/>
              <w:adjustRightInd w:val="0"/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Upravičenci do pomoči so registrirana stanovska društva in interesna združenja, ki delujejo na področju kmetijstva, čebelarstva in podeželja na območju občine.</w:t>
            </w:r>
          </w:p>
          <w:p w14:paraId="569D3EEC" w14:textId="4F9BC030" w:rsidR="00AA69E5" w:rsidRPr="00D75107" w:rsidRDefault="00351186" w:rsidP="00D75107">
            <w:pPr>
              <w:overflowPunct w:val="0"/>
              <w:autoSpaceDE w:val="0"/>
              <w:autoSpaceDN w:val="0"/>
              <w:adjustRightInd w:val="0"/>
              <w:ind w:left="321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75107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Pr="00D75107">
              <w:rPr>
                <w:rFonts w:ascii="Arial" w:hAnsi="Arial" w:cs="Arial"/>
                <w:b/>
                <w:bCs/>
                <w:sz w:val="23"/>
                <w:szCs w:val="23"/>
              </w:rPr>
              <w:tab/>
            </w:r>
          </w:p>
          <w:p w14:paraId="2E082C38" w14:textId="1788F4DB" w:rsidR="00AA69E5" w:rsidRPr="00D75107" w:rsidRDefault="00AA69E5" w:rsidP="00D75107">
            <w:pPr>
              <w:ind w:left="321"/>
              <w:rPr>
                <w:rFonts w:ascii="Arial" w:hAnsi="Arial" w:cs="Arial"/>
                <w:sz w:val="23"/>
                <w:szCs w:val="23"/>
                <w:u w:val="single"/>
              </w:rPr>
            </w:pPr>
            <w:r w:rsidRPr="00D75107">
              <w:rPr>
                <w:rFonts w:ascii="Arial" w:hAnsi="Arial" w:cs="Arial"/>
                <w:sz w:val="23"/>
                <w:szCs w:val="23"/>
                <w:u w:val="single"/>
              </w:rPr>
              <w:t>Upravičeni stroški:</w:t>
            </w:r>
          </w:p>
          <w:p w14:paraId="0A952CED" w14:textId="77777777" w:rsidR="00AA69E5" w:rsidRPr="00D75107" w:rsidRDefault="00AA69E5" w:rsidP="00D75107">
            <w:pPr>
              <w:numPr>
                <w:ilvl w:val="0"/>
                <w:numId w:val="11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materialni in obratovalni stroški za delovanje društva;</w:t>
            </w:r>
          </w:p>
          <w:p w14:paraId="17E925A4" w14:textId="77777777" w:rsidR="00AA69E5" w:rsidRPr="00D75107" w:rsidRDefault="00AA69E5" w:rsidP="00D75107">
            <w:pPr>
              <w:numPr>
                <w:ilvl w:val="0"/>
                <w:numId w:val="11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lastRenderedPageBreak/>
              <w:t>izobraževalne vsebine splošnega pomena za ohranjanje kmetijstva in razvoj podeželja, namenjena splošni javnosti;</w:t>
            </w:r>
          </w:p>
          <w:p w14:paraId="6655B820" w14:textId="77777777" w:rsidR="00AA69E5" w:rsidRPr="00D75107" w:rsidRDefault="00AA69E5" w:rsidP="00D75107">
            <w:pPr>
              <w:numPr>
                <w:ilvl w:val="0"/>
                <w:numId w:val="11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 xml:space="preserve">organizacija ogleda dobrih praks, </w:t>
            </w:r>
          </w:p>
          <w:p w14:paraId="0185A2A2" w14:textId="77777777" w:rsidR="00AA69E5" w:rsidRPr="00D75107" w:rsidRDefault="00AA69E5" w:rsidP="00D75107">
            <w:pPr>
              <w:numPr>
                <w:ilvl w:val="0"/>
                <w:numId w:val="11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promocija dejavnosti društva, pomembna za razvoj podeželja, npr. zgibanke, različne publikacije, objave v medijih, izdelava internetnih strani brez navajanja informacij o proizvajalcih kmetijskih proizvodov, članih ali nečlanih društva, ali o kmetijskih proizvodih, blagovnih znamkah ali poreklu;</w:t>
            </w:r>
          </w:p>
          <w:p w14:paraId="7EBCCFC1" w14:textId="77777777" w:rsidR="00AA69E5" w:rsidRPr="00D75107" w:rsidRDefault="00AA69E5" w:rsidP="00D75107">
            <w:pPr>
              <w:numPr>
                <w:ilvl w:val="0"/>
                <w:numId w:val="11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 xml:space="preserve">organizacija oz. sodelovanje na različnih tekmovanjih na temo kmetijstva ter </w:t>
            </w:r>
          </w:p>
          <w:p w14:paraId="2C7B1414" w14:textId="77777777" w:rsidR="00AA69E5" w:rsidRPr="00D75107" w:rsidRDefault="00AA69E5" w:rsidP="00D75107">
            <w:pPr>
              <w:numPr>
                <w:ilvl w:val="0"/>
                <w:numId w:val="11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organizacija netržnih razstav, prikaz običajev.</w:t>
            </w:r>
          </w:p>
          <w:p w14:paraId="08BE171D" w14:textId="77777777" w:rsidR="00AA69E5" w:rsidRPr="00D75107" w:rsidRDefault="00AA69E5" w:rsidP="00D75107">
            <w:pPr>
              <w:ind w:left="321"/>
              <w:rPr>
                <w:rFonts w:ascii="Arial" w:hAnsi="Arial" w:cs="Arial"/>
                <w:sz w:val="23"/>
                <w:szCs w:val="23"/>
              </w:rPr>
            </w:pPr>
          </w:p>
          <w:p w14:paraId="7F8970D3" w14:textId="77777777" w:rsidR="00AA69E5" w:rsidRPr="00D75107" w:rsidRDefault="00AA69E5" w:rsidP="00D75107">
            <w:pPr>
              <w:ind w:left="321"/>
              <w:rPr>
                <w:rFonts w:ascii="Arial" w:hAnsi="Arial" w:cs="Arial"/>
                <w:sz w:val="23"/>
                <w:szCs w:val="23"/>
                <w:u w:val="single"/>
              </w:rPr>
            </w:pPr>
            <w:r w:rsidRPr="00D75107">
              <w:rPr>
                <w:rFonts w:ascii="Arial" w:hAnsi="Arial" w:cs="Arial"/>
                <w:sz w:val="23"/>
                <w:szCs w:val="23"/>
                <w:u w:val="single"/>
              </w:rPr>
              <w:t>Pogoji za dodelitev pomoči:</w:t>
            </w:r>
          </w:p>
          <w:p w14:paraId="56BA3ED2" w14:textId="77777777" w:rsidR="00AA69E5" w:rsidRPr="00D75107" w:rsidRDefault="00AA69E5" w:rsidP="00D75107">
            <w:pPr>
              <w:numPr>
                <w:ilvl w:val="0"/>
                <w:numId w:val="10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dokazilo o registraciji društva;</w:t>
            </w:r>
          </w:p>
          <w:p w14:paraId="4208D4FB" w14:textId="77777777" w:rsidR="00AA69E5" w:rsidRPr="00D75107" w:rsidRDefault="00AA69E5" w:rsidP="00D75107">
            <w:pPr>
              <w:numPr>
                <w:ilvl w:val="0"/>
                <w:numId w:val="10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evidenca števila članov društva;</w:t>
            </w:r>
          </w:p>
          <w:p w14:paraId="67DF8117" w14:textId="77777777" w:rsidR="00AA69E5" w:rsidRPr="00D75107" w:rsidRDefault="00AA69E5" w:rsidP="00D75107">
            <w:pPr>
              <w:numPr>
                <w:ilvl w:val="0"/>
                <w:numId w:val="10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upravičenci morajo biti registrirani za delovanje na področju kmetijstva, gozdarstva, prehrane ali spodbujanja razvoja podeželja;</w:t>
            </w:r>
          </w:p>
          <w:p w14:paraId="04683C61" w14:textId="77777777" w:rsidR="00AA69E5" w:rsidRPr="00D75107" w:rsidRDefault="00AA69E5" w:rsidP="00D75107">
            <w:pPr>
              <w:numPr>
                <w:ilvl w:val="0"/>
                <w:numId w:val="10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upravičenci morajo imeti sedež na območju Občine Šmarješke Toplice;</w:t>
            </w:r>
          </w:p>
          <w:p w14:paraId="2EBEB325" w14:textId="2B0B46D0" w:rsidR="00AA69E5" w:rsidRPr="00D75107" w:rsidRDefault="00AA69E5" w:rsidP="00D75107">
            <w:pPr>
              <w:numPr>
                <w:ilvl w:val="0"/>
                <w:numId w:val="10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letni program predvidenih nepridobitnih aktivnosti.</w:t>
            </w:r>
          </w:p>
          <w:p w14:paraId="64EB4D7C" w14:textId="77777777" w:rsidR="00AA69E5" w:rsidRPr="00D75107" w:rsidRDefault="00AA69E5" w:rsidP="00D75107">
            <w:pPr>
              <w:ind w:left="321"/>
              <w:rPr>
                <w:rFonts w:ascii="Arial" w:hAnsi="Arial" w:cs="Arial"/>
                <w:sz w:val="23"/>
                <w:szCs w:val="23"/>
              </w:rPr>
            </w:pPr>
          </w:p>
          <w:p w14:paraId="32086CFB" w14:textId="77777777" w:rsidR="00AA69E5" w:rsidRPr="00D75107" w:rsidRDefault="00AA69E5" w:rsidP="00D75107">
            <w:pPr>
              <w:ind w:left="321"/>
              <w:rPr>
                <w:rFonts w:ascii="Arial" w:hAnsi="Arial" w:cs="Arial"/>
                <w:sz w:val="23"/>
                <w:szCs w:val="23"/>
                <w:u w:val="single"/>
              </w:rPr>
            </w:pPr>
            <w:r w:rsidRPr="00D75107">
              <w:rPr>
                <w:rFonts w:ascii="Arial" w:hAnsi="Arial" w:cs="Arial"/>
                <w:sz w:val="23"/>
                <w:szCs w:val="23"/>
                <w:u w:val="single"/>
              </w:rPr>
              <w:t>Pomoč se ne dodeli:</w:t>
            </w:r>
          </w:p>
          <w:p w14:paraId="0849B859" w14:textId="77777777" w:rsidR="00AA69E5" w:rsidRPr="00D75107" w:rsidRDefault="00AA69E5" w:rsidP="00D75107">
            <w:pPr>
              <w:numPr>
                <w:ilvl w:val="0"/>
                <w:numId w:val="9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za prijavljeni program, za katerega so bila že pridobljena sredstva na drugih razpisih občine;</w:t>
            </w:r>
          </w:p>
          <w:p w14:paraId="0F31D5AC" w14:textId="77777777" w:rsidR="00AA69E5" w:rsidRPr="00D75107" w:rsidRDefault="00AA69E5" w:rsidP="00D75107">
            <w:pPr>
              <w:numPr>
                <w:ilvl w:val="0"/>
                <w:numId w:val="9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programe, ki vključujejo pridobitno dejavnost;</w:t>
            </w:r>
          </w:p>
          <w:p w14:paraId="05DEE8D3" w14:textId="77777777" w:rsidR="00AA69E5" w:rsidRPr="00D75107" w:rsidRDefault="00AA69E5" w:rsidP="00D75107">
            <w:pPr>
              <w:numPr>
                <w:ilvl w:val="0"/>
                <w:numId w:val="9"/>
              </w:numPr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izvajanje izobraževanj in usposabljanj za nosilce kmetijske dejavnosti, ki predstavljajo neposredno državno pomoč po posameznem nosilcu kmetijske dejavnosti kot upravičencu, ni predmet sofinanciranja.</w:t>
            </w:r>
          </w:p>
          <w:p w14:paraId="42A9D101" w14:textId="444AA662" w:rsidR="00351186" w:rsidRPr="00D75107" w:rsidRDefault="00351186" w:rsidP="003A7F68">
            <w:pPr>
              <w:overflowPunct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D75107">
              <w:rPr>
                <w:rFonts w:ascii="Arial" w:hAnsi="Arial" w:cs="Arial"/>
                <w:b/>
                <w:bCs/>
                <w:sz w:val="23"/>
                <w:szCs w:val="23"/>
              </w:rPr>
              <w:tab/>
            </w:r>
          </w:p>
          <w:p w14:paraId="19064698" w14:textId="26587E97" w:rsidR="000B1A51" w:rsidRPr="00D75107" w:rsidRDefault="00351186" w:rsidP="00D75107">
            <w:pPr>
              <w:overflowPunct w:val="0"/>
              <w:autoSpaceDE w:val="0"/>
              <w:autoSpaceDN w:val="0"/>
              <w:adjustRightInd w:val="0"/>
              <w:ind w:left="321"/>
              <w:rPr>
                <w:rFonts w:ascii="Arial" w:hAnsi="Arial" w:cs="Arial"/>
                <w:sz w:val="23"/>
                <w:szCs w:val="23"/>
              </w:rPr>
            </w:pPr>
            <w:r w:rsidRPr="00D75107">
              <w:rPr>
                <w:rFonts w:ascii="Arial" w:hAnsi="Arial" w:cs="Arial"/>
                <w:sz w:val="23"/>
                <w:szCs w:val="23"/>
              </w:rPr>
              <w:t>Intenzivnost pomoči znaša do 100 % upravičenih stroškov. V primeru premalo zagotovljenih sredstev se delež sofinanciranja sorazmerno zniža vsem upravičencem.</w:t>
            </w:r>
          </w:p>
        </w:tc>
      </w:tr>
    </w:tbl>
    <w:p w14:paraId="08170CA2" w14:textId="2528CDD3" w:rsidR="00D06433" w:rsidRPr="00D75107" w:rsidRDefault="00D06433" w:rsidP="00D06433">
      <w:pPr>
        <w:tabs>
          <w:tab w:val="left" w:pos="2415"/>
        </w:tabs>
        <w:rPr>
          <w:rFonts w:ascii="Arial" w:hAnsi="Arial" w:cs="Arial"/>
          <w:sz w:val="23"/>
          <w:szCs w:val="23"/>
          <w:lang w:val="pt-PT"/>
        </w:rPr>
      </w:pPr>
    </w:p>
    <w:p w14:paraId="7D3416C1" w14:textId="691B1E05" w:rsidR="00D75107" w:rsidRPr="00D75107" w:rsidRDefault="00D75107" w:rsidP="00D751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i/>
          <w:sz w:val="23"/>
          <w:szCs w:val="23"/>
        </w:rPr>
      </w:pPr>
      <w:r w:rsidRPr="00D75107">
        <w:rPr>
          <w:rFonts w:ascii="Arial" w:hAnsi="Arial" w:cs="Arial"/>
          <w:b/>
          <w:sz w:val="23"/>
          <w:szCs w:val="23"/>
        </w:rPr>
        <w:t>3. SPECIFIKACIJA UPRAVIČENIH STROŠKOV</w:t>
      </w:r>
    </w:p>
    <w:p w14:paraId="5C936D36" w14:textId="3F9F5F6D" w:rsidR="00D75107" w:rsidRDefault="00D75107" w:rsidP="00D75107">
      <w:pPr>
        <w:ind w:left="6372"/>
        <w:rPr>
          <w:rFonts w:ascii="Arial" w:hAnsi="Arial" w:cs="Arial"/>
          <w:b/>
          <w:sz w:val="23"/>
          <w:szCs w:val="23"/>
        </w:rPr>
      </w:pPr>
      <w:r w:rsidRPr="00D75107">
        <w:rPr>
          <w:rFonts w:ascii="Arial" w:hAnsi="Arial" w:cs="Arial"/>
          <w:b/>
          <w:sz w:val="23"/>
          <w:szCs w:val="23"/>
        </w:rPr>
        <w:t xml:space="preserve">              </w:t>
      </w:r>
    </w:p>
    <w:p w14:paraId="04B4FE9A" w14:textId="77777777" w:rsidR="00D75107" w:rsidRPr="00BE78C1" w:rsidRDefault="00D75107" w:rsidP="00D75107">
      <w:pPr>
        <w:ind w:left="24"/>
        <w:rPr>
          <w:rFonts w:ascii="Arial" w:hAnsi="Arial" w:cs="Arial"/>
          <w:color w:val="00000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5"/>
        <w:gridCol w:w="3016"/>
        <w:gridCol w:w="3016"/>
      </w:tblGrid>
      <w:tr w:rsidR="00D75107" w:rsidRPr="00485621" w14:paraId="6B70EA19" w14:textId="77777777" w:rsidTr="00D75107">
        <w:tc>
          <w:tcPr>
            <w:tcW w:w="3175" w:type="dxa"/>
            <w:shd w:val="clear" w:color="auto" w:fill="auto"/>
          </w:tcPr>
          <w:p w14:paraId="2E981D75" w14:textId="77777777" w:rsidR="00D75107" w:rsidRPr="00485621" w:rsidRDefault="00D75107" w:rsidP="000128D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85621">
              <w:rPr>
                <w:rFonts w:ascii="Arial" w:hAnsi="Arial" w:cs="Arial"/>
                <w:b/>
                <w:color w:val="000000"/>
                <w:sz w:val="22"/>
                <w:szCs w:val="22"/>
              </w:rPr>
              <w:t>Vrsta upravičenega stroška*</w:t>
            </w:r>
          </w:p>
        </w:tc>
        <w:tc>
          <w:tcPr>
            <w:tcW w:w="3016" w:type="dxa"/>
            <w:shd w:val="clear" w:color="auto" w:fill="auto"/>
          </w:tcPr>
          <w:p w14:paraId="1CAEDE3C" w14:textId="77777777" w:rsidR="00D75107" w:rsidRPr="00485621" w:rsidRDefault="00D75107" w:rsidP="000128D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85621">
              <w:rPr>
                <w:rFonts w:ascii="Arial" w:hAnsi="Arial" w:cs="Arial"/>
                <w:b/>
                <w:color w:val="000000"/>
                <w:sz w:val="22"/>
                <w:szCs w:val="22"/>
              </w:rPr>
              <w:t>Vrednost brez DDV v EUR</w:t>
            </w:r>
          </w:p>
        </w:tc>
        <w:tc>
          <w:tcPr>
            <w:tcW w:w="3016" w:type="dxa"/>
            <w:shd w:val="clear" w:color="auto" w:fill="auto"/>
          </w:tcPr>
          <w:p w14:paraId="7B905745" w14:textId="77777777" w:rsidR="00D75107" w:rsidRPr="00485621" w:rsidRDefault="00D75107" w:rsidP="000128D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485621">
              <w:rPr>
                <w:rFonts w:ascii="Arial" w:hAnsi="Arial" w:cs="Arial"/>
                <w:b/>
                <w:color w:val="000000"/>
                <w:sz w:val="22"/>
                <w:szCs w:val="22"/>
              </w:rPr>
              <w:t>Vrednost z DDV v EUR</w:t>
            </w:r>
          </w:p>
        </w:tc>
      </w:tr>
      <w:tr w:rsidR="00D75107" w:rsidRPr="00485621" w14:paraId="4E87331B" w14:textId="77777777" w:rsidTr="00D75107">
        <w:tc>
          <w:tcPr>
            <w:tcW w:w="3175" w:type="dxa"/>
            <w:shd w:val="clear" w:color="auto" w:fill="auto"/>
          </w:tcPr>
          <w:p w14:paraId="65D1C0FC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3AE55FC9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0C986C80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</w:tr>
      <w:tr w:rsidR="00D75107" w:rsidRPr="00485621" w14:paraId="13209C02" w14:textId="77777777" w:rsidTr="00D75107">
        <w:tc>
          <w:tcPr>
            <w:tcW w:w="3175" w:type="dxa"/>
            <w:shd w:val="clear" w:color="auto" w:fill="auto"/>
          </w:tcPr>
          <w:p w14:paraId="33C06D06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78234D54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7D5A7AA9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</w:tr>
      <w:tr w:rsidR="00D75107" w:rsidRPr="00485621" w14:paraId="6B1CB094" w14:textId="77777777" w:rsidTr="00D75107">
        <w:tc>
          <w:tcPr>
            <w:tcW w:w="3175" w:type="dxa"/>
            <w:shd w:val="clear" w:color="auto" w:fill="auto"/>
          </w:tcPr>
          <w:p w14:paraId="650DC0E1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5BAD74DE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28694F87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</w:tr>
      <w:tr w:rsidR="00D75107" w:rsidRPr="00485621" w14:paraId="25603257" w14:textId="77777777" w:rsidTr="00D75107">
        <w:tc>
          <w:tcPr>
            <w:tcW w:w="3175" w:type="dxa"/>
            <w:shd w:val="clear" w:color="auto" w:fill="auto"/>
          </w:tcPr>
          <w:p w14:paraId="46AF02FE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4312B366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3F7923D3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</w:tr>
      <w:tr w:rsidR="00D75107" w:rsidRPr="00485621" w14:paraId="51999E88" w14:textId="77777777" w:rsidTr="00D75107">
        <w:tc>
          <w:tcPr>
            <w:tcW w:w="3175" w:type="dxa"/>
            <w:shd w:val="clear" w:color="auto" w:fill="auto"/>
          </w:tcPr>
          <w:p w14:paraId="76780187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74DF94A5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  <w:tc>
          <w:tcPr>
            <w:tcW w:w="3016" w:type="dxa"/>
            <w:shd w:val="clear" w:color="auto" w:fill="auto"/>
          </w:tcPr>
          <w:p w14:paraId="405680D7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  <w:sz w:val="44"/>
                <w:szCs w:val="44"/>
              </w:rPr>
            </w:pPr>
          </w:p>
        </w:tc>
      </w:tr>
      <w:tr w:rsidR="00D75107" w:rsidRPr="00485621" w14:paraId="493A2942" w14:textId="77777777" w:rsidTr="00D75107">
        <w:tc>
          <w:tcPr>
            <w:tcW w:w="3175" w:type="dxa"/>
            <w:shd w:val="clear" w:color="auto" w:fill="auto"/>
          </w:tcPr>
          <w:p w14:paraId="0D63ACDD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</w:rPr>
            </w:pPr>
            <w:r w:rsidRPr="00485621">
              <w:rPr>
                <w:rFonts w:ascii="Arial" w:hAnsi="Arial" w:cs="Arial"/>
                <w:color w:val="000000"/>
              </w:rPr>
              <w:t>SKUPAJ</w:t>
            </w:r>
          </w:p>
        </w:tc>
        <w:tc>
          <w:tcPr>
            <w:tcW w:w="3016" w:type="dxa"/>
            <w:shd w:val="clear" w:color="auto" w:fill="auto"/>
          </w:tcPr>
          <w:p w14:paraId="43EB4B83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016" w:type="dxa"/>
            <w:shd w:val="clear" w:color="auto" w:fill="auto"/>
          </w:tcPr>
          <w:p w14:paraId="34BCC764" w14:textId="77777777" w:rsidR="00D75107" w:rsidRPr="00485621" w:rsidRDefault="00D75107" w:rsidP="000128D0">
            <w:pPr>
              <w:rPr>
                <w:rFonts w:ascii="Arial" w:hAnsi="Arial" w:cs="Arial"/>
                <w:color w:val="000000"/>
              </w:rPr>
            </w:pPr>
          </w:p>
        </w:tc>
      </w:tr>
    </w:tbl>
    <w:p w14:paraId="574DB253" w14:textId="77777777" w:rsidR="00D75107" w:rsidRPr="00BE78C1" w:rsidRDefault="00D75107" w:rsidP="00D75107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*Pri izračunu višine subvencije se upošteva neto vrednost (brez DDV) prijavljene investicije.</w:t>
      </w:r>
    </w:p>
    <w:p w14:paraId="16FA6293" w14:textId="77777777" w:rsidR="00D75107" w:rsidRPr="00D75107" w:rsidRDefault="00D75107" w:rsidP="00D75107">
      <w:pPr>
        <w:jc w:val="left"/>
        <w:rPr>
          <w:rFonts w:ascii="Arial" w:hAnsi="Arial" w:cs="Arial"/>
          <w:sz w:val="23"/>
          <w:szCs w:val="23"/>
        </w:rPr>
      </w:pPr>
    </w:p>
    <w:p w14:paraId="513BB963" w14:textId="505BA139" w:rsidR="00D75107" w:rsidRDefault="00D75107" w:rsidP="00D06433">
      <w:pPr>
        <w:tabs>
          <w:tab w:val="left" w:pos="2415"/>
        </w:tabs>
        <w:rPr>
          <w:rFonts w:ascii="Arial" w:hAnsi="Arial" w:cs="Arial"/>
          <w:b/>
          <w:sz w:val="23"/>
          <w:szCs w:val="23"/>
        </w:rPr>
      </w:pPr>
      <w:r w:rsidRPr="00D75107">
        <w:rPr>
          <w:rFonts w:ascii="Arial" w:hAnsi="Arial" w:cs="Arial"/>
          <w:b/>
          <w:sz w:val="23"/>
          <w:szCs w:val="23"/>
        </w:rPr>
        <w:t>Sofinancirajo se izključno nepridobitne dejavnosti društev</w:t>
      </w:r>
    </w:p>
    <w:p w14:paraId="186D3B77" w14:textId="77777777" w:rsidR="00347DA2" w:rsidRDefault="00347DA2" w:rsidP="00347DA2">
      <w:pPr>
        <w:pStyle w:val="Naslov1"/>
        <w:ind w:left="315" w:hanging="315"/>
        <w:rPr>
          <w:rFonts w:ascii="Arial" w:hAnsi="Arial" w:cs="Arial"/>
          <w:sz w:val="23"/>
          <w:szCs w:val="23"/>
        </w:rPr>
      </w:pPr>
    </w:p>
    <w:p w14:paraId="3AF2CDBD" w14:textId="57C32EE3" w:rsidR="00347DA2" w:rsidRPr="00A46E33" w:rsidRDefault="00347DA2" w:rsidP="00347DA2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15" w:hanging="315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</w:t>
      </w:r>
      <w:r w:rsidRPr="00A46E33">
        <w:rPr>
          <w:rFonts w:ascii="Arial" w:hAnsi="Arial" w:cs="Arial"/>
          <w:sz w:val="23"/>
          <w:szCs w:val="23"/>
        </w:rPr>
        <w:t xml:space="preserve">. </w:t>
      </w:r>
      <w:r>
        <w:rPr>
          <w:rFonts w:ascii="Arial" w:hAnsi="Arial" w:cs="Arial"/>
          <w:sz w:val="23"/>
          <w:szCs w:val="23"/>
        </w:rPr>
        <w:t>OBVEZNE PRILOGE</w:t>
      </w:r>
      <w:r w:rsidRPr="00A46E33">
        <w:rPr>
          <w:rFonts w:ascii="Arial" w:hAnsi="Arial" w:cs="Arial"/>
          <w:sz w:val="23"/>
          <w:szCs w:val="23"/>
        </w:rPr>
        <w:t xml:space="preserve">                                                     </w:t>
      </w:r>
    </w:p>
    <w:p w14:paraId="0FD1BB03" w14:textId="1A0AA90E" w:rsidR="00347DA2" w:rsidRPr="00347DA2" w:rsidRDefault="00347DA2" w:rsidP="00347DA2">
      <w:pPr>
        <w:tabs>
          <w:tab w:val="left" w:pos="2415"/>
        </w:tabs>
        <w:rPr>
          <w:rFonts w:ascii="Arial" w:hAnsi="Arial" w:cs="Arial"/>
          <w:sz w:val="23"/>
          <w:szCs w:val="23"/>
        </w:rPr>
      </w:pPr>
    </w:p>
    <w:p w14:paraId="7C00115E" w14:textId="498C2687" w:rsidR="00347DA2" w:rsidRPr="00347DA2" w:rsidRDefault="00347DA2" w:rsidP="00347DA2">
      <w:pPr>
        <w:tabs>
          <w:tab w:val="left" w:pos="2415"/>
        </w:tabs>
        <w:rPr>
          <w:rFonts w:ascii="Arial" w:hAnsi="Arial" w:cs="Arial"/>
          <w:sz w:val="23"/>
          <w:szCs w:val="23"/>
        </w:rPr>
      </w:pPr>
      <w:r w:rsidRPr="00347DA2">
        <w:rPr>
          <w:rFonts w:ascii="Arial" w:hAnsi="Arial" w:cs="Arial"/>
          <w:sz w:val="23"/>
          <w:szCs w:val="23"/>
        </w:rPr>
        <w:t>1</w:t>
      </w:r>
      <w:r w:rsidRPr="00347DA2">
        <w:rPr>
          <w:rFonts w:ascii="Arial" w:hAnsi="Arial" w:cs="Arial"/>
          <w:sz w:val="23"/>
          <w:szCs w:val="23"/>
        </w:rPr>
        <w:t>.</w:t>
      </w:r>
      <w:r w:rsidRPr="00347DA2">
        <w:rPr>
          <w:rFonts w:ascii="Arial" w:hAnsi="Arial" w:cs="Arial"/>
          <w:sz w:val="23"/>
          <w:szCs w:val="23"/>
        </w:rPr>
        <w:t xml:space="preserve"> </w:t>
      </w:r>
      <w:r w:rsidRPr="00347DA2">
        <w:rPr>
          <w:rFonts w:ascii="Arial" w:hAnsi="Arial" w:cs="Arial"/>
          <w:sz w:val="23"/>
          <w:szCs w:val="23"/>
        </w:rPr>
        <w:t>Parafiran (podpisan) vzorec pogodbe;</w:t>
      </w:r>
    </w:p>
    <w:p w14:paraId="29A73497" w14:textId="042666C2" w:rsidR="00347DA2" w:rsidRPr="00347DA2" w:rsidRDefault="00347DA2" w:rsidP="00347DA2">
      <w:pPr>
        <w:tabs>
          <w:tab w:val="left" w:pos="2415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2. </w:t>
      </w:r>
      <w:r w:rsidRPr="00347DA2">
        <w:rPr>
          <w:rFonts w:ascii="Arial" w:hAnsi="Arial" w:cs="Arial"/>
          <w:sz w:val="23"/>
          <w:szCs w:val="23"/>
        </w:rPr>
        <w:t>.Kopija odločbe Upravne enote o vpisu v register društev;</w:t>
      </w:r>
    </w:p>
    <w:p w14:paraId="133AE854" w14:textId="77777777" w:rsidR="00347DA2" w:rsidRDefault="00347DA2" w:rsidP="00347DA2">
      <w:pPr>
        <w:tabs>
          <w:tab w:val="left" w:pos="2415"/>
        </w:tabs>
        <w:rPr>
          <w:rFonts w:ascii="Arial" w:hAnsi="Arial" w:cs="Arial"/>
          <w:sz w:val="23"/>
          <w:szCs w:val="23"/>
        </w:rPr>
      </w:pPr>
      <w:r w:rsidRPr="00347DA2">
        <w:rPr>
          <w:rFonts w:ascii="Arial" w:hAnsi="Arial" w:cs="Arial"/>
          <w:sz w:val="23"/>
          <w:szCs w:val="23"/>
        </w:rPr>
        <w:t xml:space="preserve">3. </w:t>
      </w:r>
      <w:r w:rsidRPr="00347DA2">
        <w:rPr>
          <w:rFonts w:ascii="Arial" w:hAnsi="Arial" w:cs="Arial"/>
          <w:sz w:val="23"/>
          <w:szCs w:val="23"/>
        </w:rPr>
        <w:t>Plan dela za leto 202</w:t>
      </w:r>
      <w:r w:rsidRPr="00347DA2">
        <w:rPr>
          <w:rFonts w:ascii="Arial" w:hAnsi="Arial" w:cs="Arial"/>
          <w:sz w:val="23"/>
          <w:szCs w:val="23"/>
        </w:rPr>
        <w:t>5</w:t>
      </w:r>
      <w:r w:rsidRPr="00347DA2">
        <w:rPr>
          <w:rFonts w:ascii="Arial" w:hAnsi="Arial" w:cs="Arial"/>
          <w:sz w:val="23"/>
          <w:szCs w:val="23"/>
        </w:rPr>
        <w:t>;</w:t>
      </w:r>
    </w:p>
    <w:p w14:paraId="44434824" w14:textId="469153BC" w:rsidR="003A7F68" w:rsidRPr="00347DA2" w:rsidRDefault="00347DA2" w:rsidP="00D06433">
      <w:pPr>
        <w:tabs>
          <w:tab w:val="left" w:pos="2415"/>
        </w:tabs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S</w:t>
      </w:r>
      <w:r w:rsidRPr="00347DA2">
        <w:rPr>
          <w:rFonts w:ascii="Arial" w:hAnsi="Arial" w:cs="Arial"/>
          <w:sz w:val="23"/>
          <w:szCs w:val="23"/>
        </w:rPr>
        <w:t>eznam članov društva iz območja občin</w:t>
      </w:r>
      <w:r>
        <w:rPr>
          <w:rFonts w:ascii="Arial" w:hAnsi="Arial" w:cs="Arial"/>
          <w:sz w:val="23"/>
          <w:szCs w:val="23"/>
        </w:rPr>
        <w:t xml:space="preserve">e Šmarješke Toplice </w:t>
      </w:r>
      <w:r w:rsidRPr="00347DA2">
        <w:rPr>
          <w:rFonts w:ascii="Arial" w:hAnsi="Arial" w:cs="Arial"/>
          <w:sz w:val="23"/>
          <w:szCs w:val="23"/>
        </w:rPr>
        <w:t>(ime in priimek ter naslov);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5"/>
      </w:tblGrid>
      <w:tr w:rsidR="00464AB9" w:rsidRPr="00A46E33" w14:paraId="6032D6DF" w14:textId="77777777" w:rsidTr="00D75107">
        <w:tc>
          <w:tcPr>
            <w:tcW w:w="9065" w:type="dxa"/>
          </w:tcPr>
          <w:p w14:paraId="03BC0C5C" w14:textId="2E0AD73A" w:rsidR="00464AB9" w:rsidRPr="00A46E33" w:rsidRDefault="00464AB9" w:rsidP="00D75107">
            <w:pPr>
              <w:pStyle w:val="Naslov1"/>
              <w:ind w:left="315" w:hanging="315"/>
              <w:rPr>
                <w:rFonts w:ascii="Arial" w:hAnsi="Arial" w:cs="Arial"/>
                <w:sz w:val="23"/>
                <w:szCs w:val="23"/>
              </w:rPr>
            </w:pPr>
            <w:r w:rsidRPr="00A46E33">
              <w:rPr>
                <w:rFonts w:ascii="Arial" w:hAnsi="Arial" w:cs="Arial"/>
                <w:sz w:val="23"/>
                <w:szCs w:val="23"/>
                <w:vertAlign w:val="superscript"/>
                <w:lang w:val="pt-PT"/>
              </w:rPr>
              <w:lastRenderedPageBreak/>
              <w:br w:type="page"/>
            </w:r>
            <w:r w:rsidRPr="00A46E33">
              <w:rPr>
                <w:rFonts w:ascii="Arial" w:hAnsi="Arial" w:cs="Arial"/>
                <w:b w:val="0"/>
                <w:bCs w:val="0"/>
                <w:sz w:val="23"/>
                <w:szCs w:val="23"/>
              </w:rPr>
              <w:br w:type="page"/>
            </w:r>
            <w:r w:rsidR="00921A8A" w:rsidRPr="00A46E33">
              <w:rPr>
                <w:rFonts w:ascii="Arial" w:hAnsi="Arial" w:cs="Arial"/>
                <w:sz w:val="23"/>
                <w:szCs w:val="23"/>
              </w:rPr>
              <w:br w:type="page"/>
            </w:r>
            <w:r w:rsidR="00347DA2">
              <w:rPr>
                <w:rFonts w:ascii="Arial" w:hAnsi="Arial" w:cs="Arial"/>
                <w:sz w:val="23"/>
                <w:szCs w:val="23"/>
              </w:rPr>
              <w:t>5</w:t>
            </w:r>
            <w:r w:rsidRPr="00A46E33">
              <w:rPr>
                <w:rFonts w:ascii="Arial" w:hAnsi="Arial" w:cs="Arial"/>
                <w:sz w:val="23"/>
                <w:szCs w:val="23"/>
              </w:rPr>
              <w:t xml:space="preserve">. IZJAVE VLAGATELJA                                                            </w:t>
            </w:r>
          </w:p>
        </w:tc>
      </w:tr>
    </w:tbl>
    <w:p w14:paraId="4E3D500C" w14:textId="77777777" w:rsidR="005373C1" w:rsidRPr="00A46E33" w:rsidRDefault="005373C1" w:rsidP="005373C1">
      <w:pPr>
        <w:autoSpaceDE w:val="0"/>
        <w:autoSpaceDN w:val="0"/>
        <w:adjustRightInd w:val="0"/>
        <w:ind w:left="-426"/>
        <w:rPr>
          <w:rFonts w:ascii="Arial" w:hAnsi="Arial" w:cs="Arial"/>
          <w:b/>
          <w:bCs/>
          <w:color w:val="000000"/>
          <w:sz w:val="23"/>
          <w:szCs w:val="23"/>
        </w:rPr>
      </w:pPr>
      <w:bookmarkStart w:id="2" w:name="_Hlk183537896"/>
    </w:p>
    <w:p w14:paraId="5E00A5CC" w14:textId="4785B8F7" w:rsidR="005373C1" w:rsidRPr="00A46E33" w:rsidRDefault="005373C1" w:rsidP="00D75107">
      <w:pPr>
        <w:rPr>
          <w:rFonts w:ascii="Arial" w:hAnsi="Arial" w:cs="Arial"/>
          <w:b/>
          <w:sz w:val="23"/>
          <w:szCs w:val="23"/>
        </w:rPr>
      </w:pPr>
      <w:r w:rsidRPr="00A46E33">
        <w:rPr>
          <w:rFonts w:ascii="Arial" w:hAnsi="Arial" w:cs="Arial"/>
          <w:b/>
          <w:sz w:val="23"/>
          <w:szCs w:val="23"/>
        </w:rPr>
        <w:t>S podpisom na tej izjavi potrjujem</w:t>
      </w:r>
      <w:r w:rsidR="00A46E33" w:rsidRPr="00A46E33">
        <w:rPr>
          <w:rFonts w:ascii="Arial" w:hAnsi="Arial" w:cs="Arial"/>
          <w:b/>
          <w:sz w:val="23"/>
          <w:szCs w:val="23"/>
        </w:rPr>
        <w:t>, da</w:t>
      </w:r>
      <w:r w:rsidRPr="00A46E33">
        <w:rPr>
          <w:rFonts w:ascii="Arial" w:hAnsi="Arial" w:cs="Arial"/>
          <w:b/>
          <w:sz w:val="23"/>
          <w:szCs w:val="23"/>
        </w:rPr>
        <w:t xml:space="preserve">: </w:t>
      </w:r>
    </w:p>
    <w:p w14:paraId="79411B52" w14:textId="77777777" w:rsidR="000026A9" w:rsidRPr="000026A9" w:rsidRDefault="000026A9" w:rsidP="000026A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0026A9">
        <w:rPr>
          <w:rFonts w:ascii="Arial" w:hAnsi="Arial" w:cs="Arial"/>
          <w:bCs/>
          <w:color w:val="000000"/>
          <w:sz w:val="23"/>
          <w:szCs w:val="23"/>
        </w:rPr>
        <w:t>bomo odobrena sredstva uporabili za namen, za katerega nam bodo dodeljena;</w:t>
      </w:r>
    </w:p>
    <w:p w14:paraId="51C204D6" w14:textId="77777777" w:rsidR="000026A9" w:rsidRPr="000026A9" w:rsidRDefault="000026A9" w:rsidP="000026A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0026A9">
        <w:rPr>
          <w:rFonts w:ascii="Arial" w:hAnsi="Arial" w:cs="Arial"/>
          <w:bCs/>
          <w:color w:val="000000"/>
          <w:sz w:val="23"/>
          <w:szCs w:val="23"/>
        </w:rPr>
        <w:t>se strinjamo in sprejemamo vse razpisne pogoje, ki so sestavni del razpisne dokumentacije in da z njimi v celoti soglašamo:</w:t>
      </w:r>
    </w:p>
    <w:p w14:paraId="1B405CE3" w14:textId="77777777" w:rsidR="000026A9" w:rsidRPr="000026A9" w:rsidRDefault="000026A9" w:rsidP="000026A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0026A9">
        <w:rPr>
          <w:rFonts w:ascii="Arial" w:hAnsi="Arial" w:cs="Arial"/>
          <w:bCs/>
          <w:color w:val="000000"/>
          <w:sz w:val="23"/>
          <w:szCs w:val="23"/>
        </w:rPr>
        <w:t>nismo prejeli drugih javnih sredstev za programe, za katere kandidiramo na tem razpisu;</w:t>
      </w:r>
    </w:p>
    <w:p w14:paraId="0F382D76" w14:textId="77777777" w:rsidR="000026A9" w:rsidRPr="000026A9" w:rsidRDefault="000026A9" w:rsidP="000026A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0026A9">
        <w:rPr>
          <w:rFonts w:ascii="Arial" w:hAnsi="Arial" w:cs="Arial"/>
          <w:bCs/>
          <w:color w:val="000000"/>
          <w:sz w:val="23"/>
          <w:szCs w:val="23"/>
        </w:rPr>
        <w:t>vse kopije dokumentov, ki so priložene k vlogi, ustrezajo originalom;</w:t>
      </w:r>
    </w:p>
    <w:p w14:paraId="7934B5CC" w14:textId="77777777" w:rsidR="000026A9" w:rsidRPr="000026A9" w:rsidRDefault="000026A9" w:rsidP="000026A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0026A9">
        <w:rPr>
          <w:rFonts w:ascii="Arial" w:hAnsi="Arial" w:cs="Arial"/>
          <w:bCs/>
          <w:color w:val="000000"/>
          <w:sz w:val="23"/>
          <w:szCs w:val="23"/>
        </w:rPr>
        <w:t>se strinjamo z vsemi določili vzorca pogodbe;</w:t>
      </w:r>
    </w:p>
    <w:p w14:paraId="762F3A35" w14:textId="77777777" w:rsidR="000026A9" w:rsidRPr="000026A9" w:rsidRDefault="000026A9" w:rsidP="000026A9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0026A9">
        <w:rPr>
          <w:rFonts w:ascii="Arial" w:hAnsi="Arial" w:cs="Arial"/>
          <w:bCs/>
          <w:color w:val="000000"/>
          <w:sz w:val="23"/>
          <w:szCs w:val="23"/>
        </w:rPr>
        <w:t>vse kopije dokumentov, ki so priložene k vlogi ustrezajo originalom, da so v vlogi navedeni podatki točni in resnični ter da za njih materialno in kazensko odgovarjamo;</w:t>
      </w:r>
    </w:p>
    <w:p w14:paraId="6EBC5E7F" w14:textId="52CD0AB1" w:rsidR="005373C1" w:rsidRDefault="000026A9" w:rsidP="005373C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  <w:bCs/>
          <w:color w:val="000000"/>
          <w:sz w:val="23"/>
          <w:szCs w:val="23"/>
        </w:rPr>
      </w:pPr>
      <w:r w:rsidRPr="000026A9">
        <w:rPr>
          <w:rFonts w:ascii="Arial" w:hAnsi="Arial" w:cs="Arial"/>
          <w:bCs/>
          <w:color w:val="000000"/>
          <w:sz w:val="23"/>
          <w:szCs w:val="23"/>
        </w:rPr>
        <w:t>da za namen razpisa dovoljujemo občini pridobitev podatkov iz uradnih evidenc ter dovoljujemo uporabo in obdelavo podatkov za namen izvedbe tega javnega razpisa.</w:t>
      </w:r>
    </w:p>
    <w:p w14:paraId="4B821DA1" w14:textId="77777777" w:rsidR="005373C1" w:rsidRDefault="005373C1" w:rsidP="005373C1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49E59083" w14:textId="77777777" w:rsidR="00D75107" w:rsidRDefault="00D75107" w:rsidP="005373C1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263B2844" w14:textId="77777777" w:rsidR="00D75107" w:rsidRPr="00A46E33" w:rsidRDefault="00D75107" w:rsidP="005373C1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</w:p>
    <w:p w14:paraId="59B78E1E" w14:textId="77777777" w:rsidR="005373C1" w:rsidRPr="00A46E33" w:rsidRDefault="005373C1" w:rsidP="005373C1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A46E33">
        <w:rPr>
          <w:rFonts w:ascii="Arial" w:hAnsi="Arial" w:cs="Arial"/>
          <w:color w:val="000000"/>
          <w:sz w:val="23"/>
          <w:szCs w:val="23"/>
        </w:rPr>
        <w:t>V/na ____________, dne __________</w:t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  <w:t xml:space="preserve">       Podpis vlagatelja: </w:t>
      </w:r>
    </w:p>
    <w:p w14:paraId="71D3EC90" w14:textId="20F40698" w:rsidR="005373C1" w:rsidRPr="00A46E33" w:rsidRDefault="005373C1" w:rsidP="005373C1">
      <w:pPr>
        <w:autoSpaceDE w:val="0"/>
        <w:autoSpaceDN w:val="0"/>
        <w:adjustRightInd w:val="0"/>
        <w:ind w:left="2832"/>
        <w:rPr>
          <w:rFonts w:ascii="Arial" w:hAnsi="Arial" w:cs="Arial"/>
          <w:color w:val="000000"/>
          <w:sz w:val="23"/>
          <w:szCs w:val="23"/>
        </w:rPr>
      </w:pP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="00A46E33">
        <w:rPr>
          <w:rFonts w:ascii="Arial" w:hAnsi="Arial" w:cs="Arial"/>
          <w:color w:val="000000"/>
          <w:sz w:val="23"/>
          <w:szCs w:val="23"/>
        </w:rPr>
        <w:softHyphen/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</w:r>
      <w:r w:rsidRPr="00A46E33">
        <w:rPr>
          <w:rFonts w:ascii="Arial" w:hAnsi="Arial" w:cs="Arial"/>
          <w:color w:val="000000"/>
          <w:sz w:val="23"/>
          <w:szCs w:val="23"/>
        </w:rPr>
        <w:tab/>
      </w:r>
    </w:p>
    <w:p w14:paraId="6A273E15" w14:textId="77777777" w:rsidR="005373C1" w:rsidRPr="00A46E33" w:rsidRDefault="005373C1" w:rsidP="005373C1">
      <w:pPr>
        <w:autoSpaceDE w:val="0"/>
        <w:autoSpaceDN w:val="0"/>
        <w:adjustRightInd w:val="0"/>
        <w:ind w:left="2832"/>
        <w:rPr>
          <w:rFonts w:ascii="Arial" w:hAnsi="Arial" w:cs="Arial"/>
          <w:color w:val="000000"/>
          <w:sz w:val="23"/>
          <w:szCs w:val="23"/>
        </w:rPr>
      </w:pPr>
    </w:p>
    <w:p w14:paraId="7E858983" w14:textId="77777777" w:rsidR="005373C1" w:rsidRPr="00A46E33" w:rsidRDefault="005373C1" w:rsidP="005373C1">
      <w:pPr>
        <w:autoSpaceDE w:val="0"/>
        <w:autoSpaceDN w:val="0"/>
        <w:adjustRightInd w:val="0"/>
        <w:ind w:left="2832"/>
        <w:rPr>
          <w:rFonts w:ascii="Arial" w:hAnsi="Arial" w:cs="Arial"/>
          <w:color w:val="000000"/>
          <w:sz w:val="23"/>
          <w:szCs w:val="23"/>
        </w:rPr>
      </w:pPr>
      <w:r w:rsidRPr="00A46E33">
        <w:rPr>
          <w:rFonts w:ascii="Arial" w:hAnsi="Arial" w:cs="Arial"/>
          <w:color w:val="000000"/>
          <w:sz w:val="23"/>
          <w:szCs w:val="23"/>
        </w:rPr>
        <w:tab/>
        <w:t xml:space="preserve">                  ________________________________</w:t>
      </w:r>
      <w:bookmarkEnd w:id="2"/>
    </w:p>
    <w:sectPr w:rsidR="005373C1" w:rsidRPr="00A46E33" w:rsidSect="00AF4275">
      <w:footerReference w:type="even" r:id="rId8"/>
      <w:headerReference w:type="first" r:id="rId9"/>
      <w:pgSz w:w="11906" w:h="16838"/>
      <w:pgMar w:top="1134" w:right="1418" w:bottom="851" w:left="1418" w:header="794" w:footer="129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0843C" w14:textId="77777777" w:rsidR="00AA690C" w:rsidRDefault="00AA690C">
      <w:r>
        <w:separator/>
      </w:r>
    </w:p>
  </w:endnote>
  <w:endnote w:type="continuationSeparator" w:id="0">
    <w:p w14:paraId="7DE4DBA1" w14:textId="77777777" w:rsidR="00AA690C" w:rsidRDefault="00AA6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4181A" w14:textId="2FF7FD24" w:rsidR="00CC0149" w:rsidRDefault="00CC0149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AA69E5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7A1D6D04" w14:textId="77777777" w:rsidR="00CC0149" w:rsidRDefault="00CC014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ACD96" w14:textId="77777777" w:rsidR="00AA690C" w:rsidRDefault="00AA690C">
      <w:r>
        <w:separator/>
      </w:r>
    </w:p>
  </w:footnote>
  <w:footnote w:type="continuationSeparator" w:id="0">
    <w:p w14:paraId="059E48D9" w14:textId="77777777" w:rsidR="00AA690C" w:rsidRDefault="00AA6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CE61D" w14:textId="77777777" w:rsidR="00AA69E5" w:rsidRPr="00A07295" w:rsidRDefault="00AA69E5" w:rsidP="00AA69E5">
    <w:pPr>
      <w:jc w:val="center"/>
      <w:rPr>
        <w:rFonts w:ascii="Arial" w:hAnsi="Arial" w:cs="Arial"/>
        <w:sz w:val="20"/>
        <w:szCs w:val="20"/>
      </w:rPr>
    </w:pPr>
    <w:r w:rsidRPr="00A07295">
      <w:rPr>
        <w:rFonts w:ascii="Arial" w:hAnsi="Arial" w:cs="Arial"/>
        <w:sz w:val="20"/>
        <w:szCs w:val="20"/>
      </w:rPr>
      <w:t>Javni razpis za dodelitev finančnih sredstev za ohranjanje in spodbujanje razvoja kmetijstva in podeželja v Obči</w:t>
    </w:r>
    <w:r>
      <w:rPr>
        <w:rFonts w:ascii="Arial" w:hAnsi="Arial" w:cs="Arial"/>
        <w:sz w:val="20"/>
        <w:szCs w:val="20"/>
      </w:rPr>
      <w:t>ni Šmarješke Toplice v letu 2025</w:t>
    </w:r>
  </w:p>
  <w:p w14:paraId="009A6D4D" w14:textId="77777777" w:rsidR="00AA69E5" w:rsidRDefault="00AA69E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4D388C"/>
    <w:multiLevelType w:val="hybridMultilevel"/>
    <w:tmpl w:val="025E361C"/>
    <w:lvl w:ilvl="0" w:tplc="36BA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C04"/>
    <w:multiLevelType w:val="hybridMultilevel"/>
    <w:tmpl w:val="09F8B70A"/>
    <w:lvl w:ilvl="0" w:tplc="36BAEF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076C3"/>
    <w:multiLevelType w:val="multilevel"/>
    <w:tmpl w:val="9D5C76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5467478"/>
    <w:multiLevelType w:val="hybridMultilevel"/>
    <w:tmpl w:val="8B583E32"/>
    <w:lvl w:ilvl="0" w:tplc="CD4EC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9A2530"/>
    <w:multiLevelType w:val="hybridMultilevel"/>
    <w:tmpl w:val="D79C06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2857E7"/>
    <w:multiLevelType w:val="multilevel"/>
    <w:tmpl w:val="9D5C76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C8E7B01"/>
    <w:multiLevelType w:val="hybridMultilevel"/>
    <w:tmpl w:val="A6881B06"/>
    <w:lvl w:ilvl="0" w:tplc="CD4EC3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6E296FA1"/>
    <w:multiLevelType w:val="multilevel"/>
    <w:tmpl w:val="9D5C763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29271065">
    <w:abstractNumId w:val="4"/>
  </w:num>
  <w:num w:numId="2" w16cid:durableId="1471827946">
    <w:abstractNumId w:val="1"/>
  </w:num>
  <w:num w:numId="3" w16cid:durableId="1304849350">
    <w:abstractNumId w:val="0"/>
  </w:num>
  <w:num w:numId="4" w16cid:durableId="62529459">
    <w:abstractNumId w:val="10"/>
  </w:num>
  <w:num w:numId="5" w16cid:durableId="431437185">
    <w:abstractNumId w:val="7"/>
  </w:num>
  <w:num w:numId="6" w16cid:durableId="465976968">
    <w:abstractNumId w:val="9"/>
  </w:num>
  <w:num w:numId="7" w16cid:durableId="871650452">
    <w:abstractNumId w:val="2"/>
  </w:num>
  <w:num w:numId="8" w16cid:durableId="461075921">
    <w:abstractNumId w:val="3"/>
  </w:num>
  <w:num w:numId="9" w16cid:durableId="1347362234">
    <w:abstractNumId w:val="8"/>
  </w:num>
  <w:num w:numId="10" w16cid:durableId="330137513">
    <w:abstractNumId w:val="5"/>
  </w:num>
  <w:num w:numId="11" w16cid:durableId="1108622525">
    <w:abstractNumId w:val="11"/>
  </w:num>
  <w:num w:numId="12" w16cid:durableId="77138976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65"/>
  <w:drawingGridVerticalSpacing w:val="112"/>
  <w:displayVerticalDrawingGridEvery w:val="2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77"/>
    <w:rsid w:val="000026A9"/>
    <w:rsid w:val="00005092"/>
    <w:rsid w:val="00006F39"/>
    <w:rsid w:val="00036887"/>
    <w:rsid w:val="0003774A"/>
    <w:rsid w:val="00056552"/>
    <w:rsid w:val="00060024"/>
    <w:rsid w:val="000635CF"/>
    <w:rsid w:val="00063AF9"/>
    <w:rsid w:val="00070699"/>
    <w:rsid w:val="00076046"/>
    <w:rsid w:val="00077EBA"/>
    <w:rsid w:val="00085894"/>
    <w:rsid w:val="00086CD0"/>
    <w:rsid w:val="00097783"/>
    <w:rsid w:val="000A098D"/>
    <w:rsid w:val="000B1A51"/>
    <w:rsid w:val="000B7E85"/>
    <w:rsid w:val="000C3BA7"/>
    <w:rsid w:val="000D1977"/>
    <w:rsid w:val="000D5BDA"/>
    <w:rsid w:val="000E5189"/>
    <w:rsid w:val="000F0CE4"/>
    <w:rsid w:val="000F21E5"/>
    <w:rsid w:val="000F2B63"/>
    <w:rsid w:val="00106EBA"/>
    <w:rsid w:val="001073D1"/>
    <w:rsid w:val="001173F8"/>
    <w:rsid w:val="00120AB2"/>
    <w:rsid w:val="00127F25"/>
    <w:rsid w:val="0013128A"/>
    <w:rsid w:val="001338BB"/>
    <w:rsid w:val="00135A77"/>
    <w:rsid w:val="0013749A"/>
    <w:rsid w:val="001410D9"/>
    <w:rsid w:val="00142179"/>
    <w:rsid w:val="001435FA"/>
    <w:rsid w:val="00144EA4"/>
    <w:rsid w:val="00163D52"/>
    <w:rsid w:val="00170932"/>
    <w:rsid w:val="00174084"/>
    <w:rsid w:val="00174347"/>
    <w:rsid w:val="001842B3"/>
    <w:rsid w:val="00194E04"/>
    <w:rsid w:val="001C04A1"/>
    <w:rsid w:val="001C548C"/>
    <w:rsid w:val="001D4E13"/>
    <w:rsid w:val="001D5E6F"/>
    <w:rsid w:val="001D7BCB"/>
    <w:rsid w:val="001E2729"/>
    <w:rsid w:val="001F6972"/>
    <w:rsid w:val="00207C5D"/>
    <w:rsid w:val="002114CC"/>
    <w:rsid w:val="00211C20"/>
    <w:rsid w:val="00212795"/>
    <w:rsid w:val="002170A5"/>
    <w:rsid w:val="00233A74"/>
    <w:rsid w:val="00245A9B"/>
    <w:rsid w:val="00260487"/>
    <w:rsid w:val="00264F0C"/>
    <w:rsid w:val="0026609C"/>
    <w:rsid w:val="0026710A"/>
    <w:rsid w:val="00282A62"/>
    <w:rsid w:val="00286B32"/>
    <w:rsid w:val="00290F6A"/>
    <w:rsid w:val="002943C3"/>
    <w:rsid w:val="002B7385"/>
    <w:rsid w:val="002C7111"/>
    <w:rsid w:val="002D645E"/>
    <w:rsid w:val="002D6889"/>
    <w:rsid w:val="002E2D06"/>
    <w:rsid w:val="002F4FF9"/>
    <w:rsid w:val="00302391"/>
    <w:rsid w:val="00316BC4"/>
    <w:rsid w:val="00320A91"/>
    <w:rsid w:val="003305F9"/>
    <w:rsid w:val="00347DA2"/>
    <w:rsid w:val="00351186"/>
    <w:rsid w:val="00365538"/>
    <w:rsid w:val="003A02AE"/>
    <w:rsid w:val="003A08FF"/>
    <w:rsid w:val="003A7F68"/>
    <w:rsid w:val="003B2D11"/>
    <w:rsid w:val="003B42D1"/>
    <w:rsid w:val="003B6F41"/>
    <w:rsid w:val="003C28B7"/>
    <w:rsid w:val="003C586E"/>
    <w:rsid w:val="003D0C0E"/>
    <w:rsid w:val="003D74AF"/>
    <w:rsid w:val="003F193C"/>
    <w:rsid w:val="003F567B"/>
    <w:rsid w:val="00407F08"/>
    <w:rsid w:val="00410754"/>
    <w:rsid w:val="00422374"/>
    <w:rsid w:val="00443F62"/>
    <w:rsid w:val="00453B74"/>
    <w:rsid w:val="0045614C"/>
    <w:rsid w:val="00457610"/>
    <w:rsid w:val="004647D0"/>
    <w:rsid w:val="00464AB9"/>
    <w:rsid w:val="004737B6"/>
    <w:rsid w:val="0047729B"/>
    <w:rsid w:val="0048367C"/>
    <w:rsid w:val="00486F99"/>
    <w:rsid w:val="00492C48"/>
    <w:rsid w:val="00493B24"/>
    <w:rsid w:val="004C4DEE"/>
    <w:rsid w:val="004D1A3A"/>
    <w:rsid w:val="004D309C"/>
    <w:rsid w:val="004E7A73"/>
    <w:rsid w:val="004F3162"/>
    <w:rsid w:val="00515032"/>
    <w:rsid w:val="0052028D"/>
    <w:rsid w:val="005269F2"/>
    <w:rsid w:val="00532A66"/>
    <w:rsid w:val="005342BB"/>
    <w:rsid w:val="00535A51"/>
    <w:rsid w:val="00536E7C"/>
    <w:rsid w:val="005373C1"/>
    <w:rsid w:val="00542B79"/>
    <w:rsid w:val="00551157"/>
    <w:rsid w:val="00552CD4"/>
    <w:rsid w:val="00567544"/>
    <w:rsid w:val="005723AD"/>
    <w:rsid w:val="005853B2"/>
    <w:rsid w:val="00586A53"/>
    <w:rsid w:val="00596085"/>
    <w:rsid w:val="005A154C"/>
    <w:rsid w:val="005B09FC"/>
    <w:rsid w:val="005B1DAF"/>
    <w:rsid w:val="005C042C"/>
    <w:rsid w:val="005C66F8"/>
    <w:rsid w:val="005D0811"/>
    <w:rsid w:val="005F1C9E"/>
    <w:rsid w:val="005F2259"/>
    <w:rsid w:val="005F4EBC"/>
    <w:rsid w:val="006278A1"/>
    <w:rsid w:val="006343E9"/>
    <w:rsid w:val="00635569"/>
    <w:rsid w:val="00650A8F"/>
    <w:rsid w:val="00651EC7"/>
    <w:rsid w:val="00653F8A"/>
    <w:rsid w:val="00663223"/>
    <w:rsid w:val="006777B3"/>
    <w:rsid w:val="00680488"/>
    <w:rsid w:val="006833E6"/>
    <w:rsid w:val="00686098"/>
    <w:rsid w:val="00692B43"/>
    <w:rsid w:val="00693519"/>
    <w:rsid w:val="006947F1"/>
    <w:rsid w:val="00694C24"/>
    <w:rsid w:val="006A561E"/>
    <w:rsid w:val="006C6C10"/>
    <w:rsid w:val="006D14FD"/>
    <w:rsid w:val="006E0EEC"/>
    <w:rsid w:val="006E1A3E"/>
    <w:rsid w:val="006F5875"/>
    <w:rsid w:val="00702C10"/>
    <w:rsid w:val="007030EF"/>
    <w:rsid w:val="00703449"/>
    <w:rsid w:val="0070667E"/>
    <w:rsid w:val="00707988"/>
    <w:rsid w:val="00715569"/>
    <w:rsid w:val="00716D01"/>
    <w:rsid w:val="00755C05"/>
    <w:rsid w:val="007820FA"/>
    <w:rsid w:val="00790358"/>
    <w:rsid w:val="007A6106"/>
    <w:rsid w:val="007A7B7E"/>
    <w:rsid w:val="007B37C0"/>
    <w:rsid w:val="007C11C9"/>
    <w:rsid w:val="007E1E19"/>
    <w:rsid w:val="0083573A"/>
    <w:rsid w:val="0084143F"/>
    <w:rsid w:val="00847190"/>
    <w:rsid w:val="008535CA"/>
    <w:rsid w:val="00861990"/>
    <w:rsid w:val="008752E4"/>
    <w:rsid w:val="008C50B4"/>
    <w:rsid w:val="008D6827"/>
    <w:rsid w:val="008E1CC4"/>
    <w:rsid w:val="008E5AC0"/>
    <w:rsid w:val="009110E5"/>
    <w:rsid w:val="00921A8A"/>
    <w:rsid w:val="00930BB7"/>
    <w:rsid w:val="00944480"/>
    <w:rsid w:val="0095647A"/>
    <w:rsid w:val="00966319"/>
    <w:rsid w:val="009770AA"/>
    <w:rsid w:val="0099106E"/>
    <w:rsid w:val="009A17C5"/>
    <w:rsid w:val="009A6EA3"/>
    <w:rsid w:val="009B2419"/>
    <w:rsid w:val="009D118A"/>
    <w:rsid w:val="009D4A84"/>
    <w:rsid w:val="009F5518"/>
    <w:rsid w:val="00A168C8"/>
    <w:rsid w:val="00A2230A"/>
    <w:rsid w:val="00A27DB4"/>
    <w:rsid w:val="00A46E33"/>
    <w:rsid w:val="00A62665"/>
    <w:rsid w:val="00A631EB"/>
    <w:rsid w:val="00A67D4B"/>
    <w:rsid w:val="00A725D4"/>
    <w:rsid w:val="00A75E49"/>
    <w:rsid w:val="00A76DE5"/>
    <w:rsid w:val="00A86139"/>
    <w:rsid w:val="00A87D05"/>
    <w:rsid w:val="00A9357F"/>
    <w:rsid w:val="00AA690C"/>
    <w:rsid w:val="00AA69E5"/>
    <w:rsid w:val="00AB012C"/>
    <w:rsid w:val="00AC77AC"/>
    <w:rsid w:val="00AD1829"/>
    <w:rsid w:val="00AD2ECD"/>
    <w:rsid w:val="00AE3135"/>
    <w:rsid w:val="00AE50EC"/>
    <w:rsid w:val="00AF2B66"/>
    <w:rsid w:val="00AF4275"/>
    <w:rsid w:val="00AF579B"/>
    <w:rsid w:val="00AF6829"/>
    <w:rsid w:val="00B012BC"/>
    <w:rsid w:val="00B0130C"/>
    <w:rsid w:val="00B13062"/>
    <w:rsid w:val="00B17DAF"/>
    <w:rsid w:val="00B33AE2"/>
    <w:rsid w:val="00B3757E"/>
    <w:rsid w:val="00B426AD"/>
    <w:rsid w:val="00B479BB"/>
    <w:rsid w:val="00B507C8"/>
    <w:rsid w:val="00B55168"/>
    <w:rsid w:val="00B65165"/>
    <w:rsid w:val="00B70EF4"/>
    <w:rsid w:val="00B74826"/>
    <w:rsid w:val="00B84244"/>
    <w:rsid w:val="00B87AEA"/>
    <w:rsid w:val="00B87F63"/>
    <w:rsid w:val="00B95A12"/>
    <w:rsid w:val="00B96618"/>
    <w:rsid w:val="00BA2578"/>
    <w:rsid w:val="00BA3776"/>
    <w:rsid w:val="00BA3C33"/>
    <w:rsid w:val="00BC0DA0"/>
    <w:rsid w:val="00BC5713"/>
    <w:rsid w:val="00BD0F7B"/>
    <w:rsid w:val="00BF3DE0"/>
    <w:rsid w:val="00BF508D"/>
    <w:rsid w:val="00BF5C40"/>
    <w:rsid w:val="00C013A2"/>
    <w:rsid w:val="00C16CB3"/>
    <w:rsid w:val="00C249DD"/>
    <w:rsid w:val="00C279A1"/>
    <w:rsid w:val="00C3254B"/>
    <w:rsid w:val="00C60385"/>
    <w:rsid w:val="00C66025"/>
    <w:rsid w:val="00C811F7"/>
    <w:rsid w:val="00C8308F"/>
    <w:rsid w:val="00C876ED"/>
    <w:rsid w:val="00C95D0C"/>
    <w:rsid w:val="00CB0999"/>
    <w:rsid w:val="00CC0149"/>
    <w:rsid w:val="00CC661A"/>
    <w:rsid w:val="00CD6BBC"/>
    <w:rsid w:val="00CD7084"/>
    <w:rsid w:val="00CD7628"/>
    <w:rsid w:val="00CE79F1"/>
    <w:rsid w:val="00CF3909"/>
    <w:rsid w:val="00D00E0C"/>
    <w:rsid w:val="00D02B5E"/>
    <w:rsid w:val="00D05552"/>
    <w:rsid w:val="00D06433"/>
    <w:rsid w:val="00D0778B"/>
    <w:rsid w:val="00D1108E"/>
    <w:rsid w:val="00D131E3"/>
    <w:rsid w:val="00D137A1"/>
    <w:rsid w:val="00D23084"/>
    <w:rsid w:val="00D25C44"/>
    <w:rsid w:val="00D61D51"/>
    <w:rsid w:val="00D63A17"/>
    <w:rsid w:val="00D75107"/>
    <w:rsid w:val="00D7587E"/>
    <w:rsid w:val="00D77A38"/>
    <w:rsid w:val="00D82903"/>
    <w:rsid w:val="00D97A9C"/>
    <w:rsid w:val="00DA02E3"/>
    <w:rsid w:val="00DA2E38"/>
    <w:rsid w:val="00DB0A2A"/>
    <w:rsid w:val="00DC5DE1"/>
    <w:rsid w:val="00DD7FFD"/>
    <w:rsid w:val="00DF2358"/>
    <w:rsid w:val="00E0027B"/>
    <w:rsid w:val="00E075EF"/>
    <w:rsid w:val="00E10D69"/>
    <w:rsid w:val="00E10FBA"/>
    <w:rsid w:val="00E11657"/>
    <w:rsid w:val="00E21579"/>
    <w:rsid w:val="00E36677"/>
    <w:rsid w:val="00E40770"/>
    <w:rsid w:val="00E40CB6"/>
    <w:rsid w:val="00E64FE0"/>
    <w:rsid w:val="00E70395"/>
    <w:rsid w:val="00E70852"/>
    <w:rsid w:val="00E75B67"/>
    <w:rsid w:val="00E84FCD"/>
    <w:rsid w:val="00E91F84"/>
    <w:rsid w:val="00EB59AA"/>
    <w:rsid w:val="00EC4460"/>
    <w:rsid w:val="00EC7001"/>
    <w:rsid w:val="00EC7C29"/>
    <w:rsid w:val="00ED32FE"/>
    <w:rsid w:val="00ED35AE"/>
    <w:rsid w:val="00EE15C3"/>
    <w:rsid w:val="00EE1E6A"/>
    <w:rsid w:val="00EF5D2E"/>
    <w:rsid w:val="00EF76E8"/>
    <w:rsid w:val="00F23A15"/>
    <w:rsid w:val="00F256C9"/>
    <w:rsid w:val="00F35548"/>
    <w:rsid w:val="00F46489"/>
    <w:rsid w:val="00F53BAA"/>
    <w:rsid w:val="00F5581F"/>
    <w:rsid w:val="00F9390F"/>
    <w:rsid w:val="00FA0BCE"/>
    <w:rsid w:val="00FB12C2"/>
    <w:rsid w:val="00FC26B9"/>
    <w:rsid w:val="00FC631F"/>
    <w:rsid w:val="00FC6C7F"/>
    <w:rsid w:val="00FD5FF1"/>
    <w:rsid w:val="00FE16E3"/>
    <w:rsid w:val="00FF0B39"/>
    <w:rsid w:val="00FF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B2F5A6"/>
  <w15:docId w15:val="{9131609A-F112-4DB4-A2FB-D6D2ABDE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47DA2"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link w:val="Naslov1Znak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character" w:styleId="Hiperpovezava">
    <w:name w:val="Hyperlink"/>
    <w:rPr>
      <w:color w:val="0000FF"/>
      <w:u w:val="single"/>
    </w:rPr>
  </w:style>
  <w:style w:type="paragraph" w:styleId="Glava">
    <w:name w:val="header"/>
    <w:aliases w:val="Glava - napis"/>
    <w:basedOn w:val="Navaden"/>
    <w:link w:val="GlavaZnak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link w:val="Telobesedila2Znak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pPr>
      <w:spacing w:after="120"/>
    </w:pPr>
    <w:rPr>
      <w:sz w:val="16"/>
      <w:szCs w:val="16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Kazalovsebine2">
    <w:name w:val="toc 2"/>
    <w:basedOn w:val="Navaden"/>
    <w:next w:val="Navaden"/>
    <w:autoRedefine/>
    <w:semiHidden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pPr>
      <w:ind w:left="1680"/>
      <w:jc w:val="left"/>
    </w:pPr>
  </w:style>
  <w:style w:type="character" w:styleId="SledenaHiperpovezava">
    <w:name w:val="FollowedHyperlink"/>
    <w:rPr>
      <w:color w:val="800080"/>
      <w:u w:val="single"/>
    </w:rPr>
  </w:style>
  <w:style w:type="paragraph" w:customStyle="1" w:styleId="Style1">
    <w:name w:val="Style1"/>
    <w:basedOn w:val="Navaden"/>
    <w:autoRedefine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pPr>
      <w:widowControl w:val="0"/>
      <w:jc w:val="left"/>
    </w:pPr>
    <w:rPr>
      <w:sz w:val="20"/>
      <w:szCs w:val="20"/>
    </w:rPr>
  </w:style>
  <w:style w:type="paragraph" w:customStyle="1" w:styleId="Komentar-besedilo">
    <w:name w:val="Komentar - besedilo"/>
    <w:basedOn w:val="Navaden"/>
    <w:semiHidden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pPr>
      <w:jc w:val="left"/>
    </w:pPr>
  </w:style>
  <w:style w:type="paragraph" w:customStyle="1" w:styleId="Bulletted">
    <w:name w:val="Bulletted"/>
    <w:basedOn w:val="Navaden"/>
    <w:next w:val="Navaden"/>
    <w:pPr>
      <w:numPr>
        <w:numId w:val="4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pPr>
      <w:numPr>
        <w:numId w:val="2"/>
      </w:numPr>
      <w:jc w:val="left"/>
    </w:pPr>
  </w:style>
  <w:style w:type="paragraph" w:styleId="Oznaenseznam2">
    <w:name w:val="List Bullet 2"/>
    <w:basedOn w:val="Navaden"/>
    <w:autoRedefine/>
    <w:pPr>
      <w:numPr>
        <w:numId w:val="3"/>
      </w:numPr>
      <w:jc w:val="left"/>
    </w:pPr>
  </w:style>
  <w:style w:type="paragraph" w:customStyle="1" w:styleId="BodyText21">
    <w:name w:val="Body Text 21"/>
    <w:basedOn w:val="Navade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3023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mentar-sklic">
    <w:name w:val="Komentar - sklic"/>
    <w:semiHidden/>
    <w:rPr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semiHidden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character" w:customStyle="1" w:styleId="Znak">
    <w:name w:val="Znak"/>
    <w:rPr>
      <w:sz w:val="24"/>
      <w:szCs w:val="24"/>
    </w:rPr>
  </w:style>
  <w:style w:type="table" w:styleId="Svetlosenenje">
    <w:name w:val="Light Shading"/>
    <w:basedOn w:val="Navadnatabela"/>
    <w:uiPriority w:val="60"/>
    <w:rsid w:val="001C548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Odstavekseznama">
    <w:name w:val="List Paragraph"/>
    <w:basedOn w:val="Navaden"/>
    <w:uiPriority w:val="34"/>
    <w:qFormat/>
    <w:rsid w:val="00174084"/>
    <w:pPr>
      <w:ind w:left="708"/>
      <w:jc w:val="left"/>
    </w:pPr>
  </w:style>
  <w:style w:type="character" w:customStyle="1" w:styleId="GlavaZnak">
    <w:name w:val="Glava Znak"/>
    <w:aliases w:val="Glava - napis Znak"/>
    <w:link w:val="Glava"/>
    <w:rsid w:val="00006F39"/>
    <w:rPr>
      <w:sz w:val="24"/>
      <w:szCs w:val="24"/>
    </w:rPr>
  </w:style>
  <w:style w:type="character" w:customStyle="1" w:styleId="NogaZnak">
    <w:name w:val="Noga Znak"/>
    <w:link w:val="Noga"/>
    <w:uiPriority w:val="99"/>
    <w:rsid w:val="003A08FF"/>
    <w:rPr>
      <w:sz w:val="24"/>
      <w:szCs w:val="24"/>
    </w:rPr>
  </w:style>
  <w:style w:type="character" w:styleId="Besedilooznabemesta">
    <w:name w:val="Placeholder Text"/>
    <w:basedOn w:val="Privzetapisavaodstavka"/>
    <w:uiPriority w:val="99"/>
    <w:semiHidden/>
    <w:rsid w:val="00FE16E3"/>
    <w:rPr>
      <w:color w:val="808080"/>
    </w:rPr>
  </w:style>
  <w:style w:type="character" w:customStyle="1" w:styleId="Telobesedila2Znak">
    <w:name w:val="Telo besedila 2 Znak"/>
    <w:link w:val="Telobesedila2"/>
    <w:rsid w:val="00464AB9"/>
    <w:rPr>
      <w:b/>
      <w:sz w:val="22"/>
      <w:szCs w:val="24"/>
    </w:rPr>
  </w:style>
  <w:style w:type="paragraph" w:customStyle="1" w:styleId="TableParagraph">
    <w:name w:val="Table Paragraph"/>
    <w:basedOn w:val="Navaden"/>
    <w:uiPriority w:val="1"/>
    <w:qFormat/>
    <w:rsid w:val="003C28B7"/>
    <w:pPr>
      <w:widowControl w:val="0"/>
      <w:autoSpaceDE w:val="0"/>
      <w:autoSpaceDN w:val="0"/>
      <w:jc w:val="left"/>
    </w:pPr>
    <w:rPr>
      <w:rFonts w:ascii="Arial MT" w:eastAsia="Arial MT" w:hAnsi="Arial MT" w:cs="Arial MT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3C28B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1Znak">
    <w:name w:val="Naslov 1 Znak"/>
    <w:basedOn w:val="Privzetapisavaodstavka"/>
    <w:link w:val="Naslov1"/>
    <w:rsid w:val="00347DA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9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2BEFC-1739-469D-9574-53D997CD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549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4333</CharactersWithSpaces>
  <SharedDoc>false</SharedDoc>
  <HLinks>
    <vt:vector size="30" baseType="variant">
      <vt:variant>
        <vt:i4>3145834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http://www.uradni-list.si/1/objava.jsp?urlid=20108&amp;stevilka=251</vt:lpwstr>
      </vt:variant>
      <vt:variant>
        <vt:lpwstr/>
      </vt:variant>
      <vt:variant>
        <vt:i4>589917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http://www.uradni-list.si/1/objava.jsp?urlid=200865&amp;stevilka=2816</vt:lpwstr>
      </vt:variant>
      <vt:variant>
        <vt:lpwstr/>
      </vt:variant>
      <vt:variant>
        <vt:i4>3801194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http://www.uradni-list.si/1/objava.jsp?urlid=2007126&amp;stevilka=6415</vt:lpwstr>
      </vt:variant>
      <vt:variant>
        <vt:lpwstr/>
      </vt:variant>
      <vt:variant>
        <vt:i4>458845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http://www.uradni-list.si/1/objava.jsp?urlid=200624&amp;stevilka=970</vt:lpwstr>
      </vt:variant>
      <vt:variant>
        <vt:lpwstr/>
      </vt:variant>
      <vt:variant>
        <vt:i4>5636184</vt:i4>
      </vt:variant>
      <vt:variant>
        <vt:i4>0</vt:i4>
      </vt:variant>
      <vt:variant>
        <vt:i4>0</vt:i4>
      </vt:variant>
      <vt:variant>
        <vt:i4>5</vt:i4>
      </vt:variant>
      <vt:variant>
        <vt:lpwstr>http://rkg.gov.si/GERK/viewer.jsp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creator>Klaudija Povše</dc:creator>
  <cp:lastModifiedBy>Klaudija Povše</cp:lastModifiedBy>
  <cp:revision>8</cp:revision>
  <cp:lastPrinted>2024-07-03T12:49:00Z</cp:lastPrinted>
  <dcterms:created xsi:type="dcterms:W3CDTF">2025-03-10T16:51:00Z</dcterms:created>
  <dcterms:modified xsi:type="dcterms:W3CDTF">2025-03-19T17:37:00Z</dcterms:modified>
</cp:coreProperties>
</file>